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8CC59" w14:textId="77777777" w:rsidR="00AC0ABD" w:rsidRDefault="00AC0ABD">
      <w:pPr>
        <w:pBdr>
          <w:top w:val="nil"/>
          <w:left w:val="nil"/>
          <w:bottom w:val="nil"/>
          <w:right w:val="nil"/>
          <w:between w:val="nil"/>
        </w:pBdr>
        <w:jc w:val="center"/>
        <w:rPr>
          <w:b/>
          <w:bCs/>
          <w:color w:val="000000"/>
          <w:sz w:val="36"/>
          <w:szCs w:val="36"/>
        </w:rPr>
      </w:pPr>
    </w:p>
    <w:p w14:paraId="36341ED7" w14:textId="77777777" w:rsidR="00AC0ABD" w:rsidRDefault="00AC0ABD">
      <w:pPr>
        <w:pBdr>
          <w:top w:val="nil"/>
          <w:left w:val="nil"/>
          <w:bottom w:val="nil"/>
          <w:right w:val="nil"/>
          <w:between w:val="nil"/>
        </w:pBdr>
        <w:jc w:val="center"/>
        <w:rPr>
          <w:b/>
          <w:bCs/>
          <w:color w:val="000000"/>
          <w:sz w:val="36"/>
          <w:szCs w:val="36"/>
        </w:rPr>
      </w:pPr>
    </w:p>
    <w:p w14:paraId="088FF3E7" w14:textId="0D54F27F" w:rsidR="00AC0ABD" w:rsidRDefault="00314676">
      <w:pPr>
        <w:pBdr>
          <w:top w:val="nil"/>
          <w:left w:val="nil"/>
          <w:bottom w:val="nil"/>
          <w:right w:val="nil"/>
          <w:between w:val="nil"/>
        </w:pBdr>
        <w:jc w:val="center"/>
        <w:rPr>
          <w:b/>
          <w:bCs/>
          <w:color w:val="000000"/>
          <w:sz w:val="36"/>
          <w:szCs w:val="36"/>
        </w:rPr>
      </w:pPr>
      <w:r>
        <w:rPr>
          <w:b/>
          <w:bCs/>
          <w:color w:val="000000"/>
          <w:sz w:val="36"/>
          <w:szCs w:val="36"/>
        </w:rPr>
        <w:t>HANBOROUGH MANOR CE SCHOOL</w:t>
      </w:r>
    </w:p>
    <w:p w14:paraId="158C9793" w14:textId="77777777" w:rsidR="00AC0ABD" w:rsidRDefault="00AC0ABD">
      <w:pPr>
        <w:pBdr>
          <w:top w:val="nil"/>
          <w:left w:val="nil"/>
          <w:bottom w:val="nil"/>
          <w:right w:val="nil"/>
          <w:between w:val="nil"/>
        </w:pBdr>
        <w:jc w:val="center"/>
        <w:rPr>
          <w:b/>
          <w:bCs/>
          <w:color w:val="000000"/>
          <w:sz w:val="36"/>
          <w:szCs w:val="36"/>
        </w:rPr>
      </w:pPr>
    </w:p>
    <w:p w14:paraId="4D9F8DC9" w14:textId="77777777" w:rsidR="00AC0ABD" w:rsidRDefault="00AC0ABD">
      <w:pPr>
        <w:pBdr>
          <w:top w:val="nil"/>
          <w:left w:val="nil"/>
          <w:bottom w:val="nil"/>
          <w:right w:val="nil"/>
          <w:between w:val="nil"/>
        </w:pBdr>
        <w:jc w:val="center"/>
        <w:rPr>
          <w:b/>
          <w:bCs/>
          <w:color w:val="000000"/>
          <w:sz w:val="36"/>
          <w:szCs w:val="36"/>
        </w:rPr>
      </w:pPr>
    </w:p>
    <w:p w14:paraId="7D0F3860" w14:textId="77777777" w:rsidR="00AC0ABD" w:rsidRDefault="00000000">
      <w:pPr>
        <w:jc w:val="center"/>
        <w:rPr>
          <w:b/>
          <w:bCs/>
          <w:sz w:val="44"/>
          <w:szCs w:val="44"/>
        </w:rPr>
      </w:pPr>
      <w:r>
        <w:rPr>
          <w:b/>
          <w:bCs/>
          <w:sz w:val="44"/>
          <w:szCs w:val="44"/>
        </w:rPr>
        <w:t xml:space="preserve">PSHE (Personal, Social, Health </w:t>
      </w:r>
      <w:proofErr w:type="gramStart"/>
      <w:r>
        <w:rPr>
          <w:b/>
          <w:bCs/>
          <w:sz w:val="44"/>
          <w:szCs w:val="44"/>
        </w:rPr>
        <w:t>Education)  and</w:t>
      </w:r>
      <w:proofErr w:type="gramEnd"/>
      <w:r>
        <w:rPr>
          <w:b/>
          <w:bCs/>
          <w:sz w:val="44"/>
          <w:szCs w:val="44"/>
        </w:rPr>
        <w:t xml:space="preserve"> RSE (Relationships and Health Education) Policy</w:t>
      </w:r>
    </w:p>
    <w:p w14:paraId="2DB33669" w14:textId="77777777" w:rsidR="00AC0ABD" w:rsidRDefault="00AC0ABD">
      <w:pPr>
        <w:pBdr>
          <w:top w:val="nil"/>
          <w:left w:val="nil"/>
          <w:bottom w:val="nil"/>
          <w:right w:val="nil"/>
          <w:between w:val="nil"/>
        </w:pBdr>
        <w:jc w:val="center"/>
        <w:rPr>
          <w:b/>
          <w:bCs/>
          <w:color w:val="000000"/>
        </w:rPr>
      </w:pPr>
    </w:p>
    <w:p w14:paraId="4F3B224D" w14:textId="77777777" w:rsidR="00AC0ABD" w:rsidRDefault="00AC0ABD">
      <w:pPr>
        <w:pBdr>
          <w:top w:val="nil"/>
          <w:left w:val="nil"/>
          <w:bottom w:val="nil"/>
          <w:right w:val="nil"/>
          <w:between w:val="nil"/>
        </w:pBdr>
        <w:jc w:val="center"/>
        <w:rPr>
          <w:b/>
          <w:bCs/>
          <w:color w:val="000000"/>
        </w:rPr>
      </w:pPr>
    </w:p>
    <w:p w14:paraId="2A9FBABE" w14:textId="1BFDCCD0" w:rsidR="00AC0ABD" w:rsidRDefault="00864C1F">
      <w:pPr>
        <w:pBdr>
          <w:top w:val="nil"/>
          <w:left w:val="nil"/>
          <w:bottom w:val="nil"/>
          <w:right w:val="nil"/>
          <w:between w:val="nil"/>
        </w:pBdr>
        <w:jc w:val="center"/>
        <w:rPr>
          <w:b/>
          <w:bCs/>
          <w:color w:val="000000"/>
        </w:rPr>
      </w:pPr>
      <w:r w:rsidRPr="00864C1F">
        <w:rPr>
          <w:b/>
          <w:bCs/>
          <w:noProof/>
          <w:color w:val="000000"/>
        </w:rPr>
        <w:drawing>
          <wp:inline distT="0" distB="0" distL="0" distR="0" wp14:anchorId="72A6F916" wp14:editId="575836E7">
            <wp:extent cx="2933700" cy="2838743"/>
            <wp:effectExtent l="0" t="0" r="0" b="0"/>
            <wp:docPr id="1298754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67" cy="2843162"/>
                    </a:xfrm>
                    <a:prstGeom prst="rect">
                      <a:avLst/>
                    </a:prstGeom>
                    <a:noFill/>
                    <a:ln>
                      <a:noFill/>
                    </a:ln>
                  </pic:spPr>
                </pic:pic>
              </a:graphicData>
            </a:graphic>
          </wp:inline>
        </w:drawing>
      </w:r>
    </w:p>
    <w:p w14:paraId="4CCBCB89" w14:textId="77777777" w:rsidR="00AC0ABD" w:rsidRDefault="00AC0ABD">
      <w:pPr>
        <w:pBdr>
          <w:top w:val="nil"/>
          <w:left w:val="nil"/>
          <w:bottom w:val="nil"/>
          <w:right w:val="nil"/>
          <w:between w:val="nil"/>
        </w:pBdr>
        <w:jc w:val="center"/>
        <w:rPr>
          <w:b/>
          <w:bCs/>
          <w:color w:val="000000"/>
        </w:rPr>
      </w:pPr>
    </w:p>
    <w:tbl>
      <w:tblPr>
        <w:tblStyle w:val="a3"/>
        <w:tblpPr w:leftFromText="180" w:rightFromText="180" w:vertAnchor="page" w:horzAnchor="margin" w:tblpXSpec="center" w:tblpY="9913"/>
        <w:tblW w:w="7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tblGrid>
      <w:tr w:rsidR="00212C19" w14:paraId="661DB492" w14:textId="77777777" w:rsidTr="00212C19">
        <w:tc>
          <w:tcPr>
            <w:tcW w:w="7763" w:type="dxa"/>
          </w:tcPr>
          <w:p w14:paraId="01150938" w14:textId="77777777" w:rsidR="00212C19" w:rsidRDefault="00212C19" w:rsidP="00212C19">
            <w:pPr>
              <w:pBdr>
                <w:top w:val="nil"/>
                <w:left w:val="nil"/>
                <w:bottom w:val="nil"/>
                <w:right w:val="nil"/>
                <w:between w:val="nil"/>
              </w:pBdr>
              <w:rPr>
                <w:b/>
                <w:bCs/>
                <w:color w:val="000000"/>
              </w:rPr>
            </w:pPr>
            <w:r>
              <w:rPr>
                <w:b/>
                <w:bCs/>
                <w:color w:val="000000"/>
              </w:rPr>
              <w:t>This policy was agreed by Governors and will be reviewed ANNUALLY:</w:t>
            </w:r>
          </w:p>
          <w:p w14:paraId="1F0F5661" w14:textId="77777777" w:rsidR="00212C19" w:rsidRDefault="00212C19" w:rsidP="00212C19">
            <w:pPr>
              <w:pBdr>
                <w:top w:val="nil"/>
                <w:left w:val="nil"/>
                <w:bottom w:val="nil"/>
                <w:right w:val="nil"/>
                <w:between w:val="nil"/>
              </w:pBdr>
              <w:rPr>
                <w:sz w:val="18"/>
                <w:szCs w:val="18"/>
              </w:rPr>
            </w:pPr>
            <w:r>
              <w:rPr>
                <w:sz w:val="18"/>
                <w:szCs w:val="18"/>
              </w:rPr>
              <w:t>This policy will be reviewed annually by the PSHE/RSE lead in consultation with staff, governors, pupils, and parents. Updates to statutory guidance or school priorities will prompt interim reviews. The policy will be made publicly available on the school website and communicated to parents annually.</w:t>
            </w:r>
          </w:p>
          <w:p w14:paraId="2A718116" w14:textId="77777777" w:rsidR="00212C19" w:rsidRDefault="00212C19" w:rsidP="00212C19">
            <w:pPr>
              <w:pBdr>
                <w:top w:val="nil"/>
                <w:left w:val="nil"/>
                <w:bottom w:val="nil"/>
                <w:right w:val="nil"/>
                <w:between w:val="nil"/>
              </w:pBdr>
              <w:rPr>
                <w:sz w:val="18"/>
                <w:szCs w:val="18"/>
              </w:rPr>
            </w:pPr>
          </w:p>
          <w:p w14:paraId="5F71F0A9" w14:textId="7FB4E57E" w:rsidR="00212C19" w:rsidRDefault="00212C19" w:rsidP="00212C19">
            <w:pPr>
              <w:pBdr>
                <w:top w:val="nil"/>
                <w:left w:val="nil"/>
                <w:bottom w:val="nil"/>
                <w:right w:val="nil"/>
                <w:between w:val="nil"/>
              </w:pBdr>
              <w:rPr>
                <w:color w:val="000000"/>
              </w:rPr>
            </w:pPr>
            <w:proofErr w:type="gramStart"/>
            <w:r>
              <w:rPr>
                <w:color w:val="000000"/>
              </w:rPr>
              <w:t>Date:…</w:t>
            </w:r>
            <w:proofErr w:type="gramEnd"/>
            <w:r w:rsidR="006069B4">
              <w:rPr>
                <w:color w:val="000000"/>
              </w:rPr>
              <w:t>Thursday 26</w:t>
            </w:r>
            <w:r w:rsidR="006069B4" w:rsidRPr="006069B4">
              <w:rPr>
                <w:color w:val="000000"/>
                <w:vertAlign w:val="superscript"/>
              </w:rPr>
              <w:t>th</w:t>
            </w:r>
            <w:r w:rsidR="006069B4">
              <w:rPr>
                <w:color w:val="000000"/>
              </w:rPr>
              <w:t xml:space="preserve"> March 2026</w:t>
            </w:r>
            <w:r>
              <w:rPr>
                <w:color w:val="000000"/>
              </w:rPr>
              <w:t>……………………………….</w:t>
            </w:r>
          </w:p>
          <w:p w14:paraId="312A666A" w14:textId="77777777" w:rsidR="00212C19" w:rsidRDefault="00212C19" w:rsidP="00212C19">
            <w:pPr>
              <w:pBdr>
                <w:top w:val="nil"/>
                <w:left w:val="nil"/>
                <w:bottom w:val="nil"/>
                <w:right w:val="nil"/>
                <w:between w:val="nil"/>
              </w:pBdr>
              <w:rPr>
                <w:color w:val="000000"/>
              </w:rPr>
            </w:pPr>
          </w:p>
          <w:p w14:paraId="42A7B897" w14:textId="707EABF5" w:rsidR="00212C19" w:rsidRDefault="00212C19" w:rsidP="00212C19">
            <w:pPr>
              <w:pBdr>
                <w:top w:val="nil"/>
                <w:left w:val="nil"/>
                <w:bottom w:val="nil"/>
                <w:right w:val="nil"/>
                <w:between w:val="nil"/>
              </w:pBdr>
              <w:rPr>
                <w:color w:val="000000"/>
              </w:rPr>
            </w:pPr>
            <w:r>
              <w:rPr>
                <w:color w:val="000000"/>
              </w:rPr>
              <w:t>To be reviewed:……</w:t>
            </w:r>
            <w:r w:rsidR="006069B4">
              <w:rPr>
                <w:color w:val="000000"/>
              </w:rPr>
              <w:t>March 2027</w:t>
            </w:r>
            <w:r>
              <w:rPr>
                <w:color w:val="000000"/>
              </w:rPr>
              <w:t>………………………………….</w:t>
            </w:r>
          </w:p>
          <w:p w14:paraId="376148A8" w14:textId="77777777" w:rsidR="00212C19" w:rsidRDefault="00212C19" w:rsidP="00212C19">
            <w:pPr>
              <w:pBdr>
                <w:top w:val="nil"/>
                <w:left w:val="nil"/>
                <w:bottom w:val="nil"/>
                <w:right w:val="nil"/>
                <w:between w:val="nil"/>
              </w:pBdr>
              <w:rPr>
                <w:color w:val="000000"/>
              </w:rPr>
            </w:pPr>
          </w:p>
          <w:p w14:paraId="2A2D19AB" w14:textId="77777777" w:rsidR="00212C19" w:rsidRDefault="00212C19" w:rsidP="00212C19">
            <w:pPr>
              <w:pBdr>
                <w:top w:val="nil"/>
                <w:left w:val="nil"/>
                <w:bottom w:val="nil"/>
                <w:right w:val="nil"/>
                <w:between w:val="nil"/>
              </w:pBdr>
              <w:rPr>
                <w:color w:val="000000"/>
              </w:rPr>
            </w:pPr>
            <w:r>
              <w:rPr>
                <w:color w:val="000000"/>
              </w:rPr>
              <w:t xml:space="preserve">Signed on behalf of Governing </w:t>
            </w:r>
            <w:proofErr w:type="gramStart"/>
            <w:r>
              <w:rPr>
                <w:color w:val="000000"/>
              </w:rPr>
              <w:t>Body:…</w:t>
            </w:r>
            <w:proofErr w:type="gramEnd"/>
            <w:r>
              <w:rPr>
                <w:color w:val="000000"/>
              </w:rPr>
              <w:t>……Chris J</w:t>
            </w:r>
            <w:r>
              <w:t>ones</w:t>
            </w:r>
            <w:r>
              <w:rPr>
                <w:color w:val="000000"/>
              </w:rPr>
              <w:t xml:space="preserve"> ……….……</w:t>
            </w:r>
          </w:p>
          <w:p w14:paraId="1F3E7749" w14:textId="77777777" w:rsidR="00212C19" w:rsidRDefault="00212C19" w:rsidP="00212C19">
            <w:pPr>
              <w:pBdr>
                <w:top w:val="nil"/>
                <w:left w:val="nil"/>
                <w:bottom w:val="nil"/>
                <w:right w:val="nil"/>
                <w:between w:val="nil"/>
              </w:pBdr>
              <w:rPr>
                <w:color w:val="000000"/>
              </w:rPr>
            </w:pPr>
          </w:p>
          <w:p w14:paraId="3A72EDE8" w14:textId="77777777" w:rsidR="00212C19" w:rsidRDefault="00212C19" w:rsidP="00212C19">
            <w:pPr>
              <w:pBdr>
                <w:top w:val="nil"/>
                <w:left w:val="nil"/>
                <w:bottom w:val="nil"/>
                <w:right w:val="nil"/>
                <w:between w:val="nil"/>
              </w:pBdr>
              <w:rPr>
                <w:b/>
                <w:bCs/>
                <w:color w:val="000000"/>
              </w:rPr>
            </w:pPr>
            <w:r>
              <w:rPr>
                <w:color w:val="000000"/>
              </w:rPr>
              <w:t>Head Teacher……Sarah Nickelson……………………….…...</w:t>
            </w:r>
          </w:p>
        </w:tc>
      </w:tr>
    </w:tbl>
    <w:p w14:paraId="22CD985A" w14:textId="539C9986" w:rsidR="00AC0ABD" w:rsidRDefault="00AC0ABD">
      <w:pPr>
        <w:pBdr>
          <w:top w:val="nil"/>
          <w:left w:val="nil"/>
          <w:bottom w:val="nil"/>
          <w:right w:val="nil"/>
          <w:between w:val="nil"/>
        </w:pBdr>
        <w:jc w:val="center"/>
        <w:rPr>
          <w:b/>
          <w:bCs/>
          <w:color w:val="000000"/>
        </w:rPr>
      </w:pPr>
    </w:p>
    <w:p w14:paraId="0A1D6457" w14:textId="0627D5DD" w:rsidR="00864C1F" w:rsidRPr="00864C1F" w:rsidRDefault="00864C1F" w:rsidP="00864C1F">
      <w:pPr>
        <w:pBdr>
          <w:top w:val="nil"/>
          <w:left w:val="nil"/>
          <w:bottom w:val="nil"/>
          <w:right w:val="nil"/>
          <w:between w:val="nil"/>
        </w:pBdr>
        <w:jc w:val="center"/>
        <w:rPr>
          <w:b/>
          <w:bCs/>
          <w:color w:val="000000"/>
        </w:rPr>
      </w:pPr>
    </w:p>
    <w:p w14:paraId="0D81196A" w14:textId="77777777" w:rsidR="00AC0ABD" w:rsidRDefault="00AC0ABD">
      <w:pPr>
        <w:pBdr>
          <w:top w:val="nil"/>
          <w:left w:val="nil"/>
          <w:bottom w:val="nil"/>
          <w:right w:val="nil"/>
          <w:between w:val="nil"/>
        </w:pBdr>
        <w:jc w:val="center"/>
        <w:rPr>
          <w:b/>
          <w:bCs/>
          <w:color w:val="000000"/>
        </w:rPr>
      </w:pPr>
    </w:p>
    <w:p w14:paraId="2CB8C1EA" w14:textId="77777777" w:rsidR="00AC0ABD" w:rsidRDefault="00AC0ABD">
      <w:pPr>
        <w:pBdr>
          <w:top w:val="nil"/>
          <w:left w:val="nil"/>
          <w:bottom w:val="nil"/>
          <w:right w:val="nil"/>
          <w:between w:val="nil"/>
        </w:pBdr>
        <w:jc w:val="center"/>
        <w:rPr>
          <w:b/>
          <w:bCs/>
          <w:color w:val="000000"/>
        </w:rPr>
      </w:pPr>
    </w:p>
    <w:p w14:paraId="46F3EFA5" w14:textId="77777777" w:rsidR="00AC0ABD" w:rsidRDefault="00AC0ABD">
      <w:pPr>
        <w:pBdr>
          <w:top w:val="nil"/>
          <w:left w:val="nil"/>
          <w:bottom w:val="nil"/>
          <w:right w:val="nil"/>
          <w:between w:val="nil"/>
        </w:pBdr>
        <w:jc w:val="center"/>
        <w:rPr>
          <w:b/>
          <w:bCs/>
          <w:color w:val="000000"/>
        </w:rPr>
      </w:pPr>
    </w:p>
    <w:p w14:paraId="173D6B47" w14:textId="77777777" w:rsidR="00AC0ABD" w:rsidRDefault="00AC0ABD">
      <w:pPr>
        <w:pBdr>
          <w:top w:val="nil"/>
          <w:left w:val="nil"/>
          <w:bottom w:val="nil"/>
          <w:right w:val="nil"/>
          <w:between w:val="nil"/>
        </w:pBdr>
        <w:jc w:val="center"/>
        <w:rPr>
          <w:b/>
          <w:bCs/>
          <w:color w:val="000000"/>
        </w:rPr>
      </w:pPr>
    </w:p>
    <w:p w14:paraId="2A495092" w14:textId="77777777" w:rsidR="00AC0ABD" w:rsidRDefault="00AC0ABD">
      <w:pPr>
        <w:pBdr>
          <w:top w:val="nil"/>
          <w:left w:val="nil"/>
          <w:bottom w:val="nil"/>
          <w:right w:val="nil"/>
          <w:between w:val="nil"/>
        </w:pBdr>
        <w:jc w:val="center"/>
        <w:rPr>
          <w:b/>
          <w:bCs/>
          <w:color w:val="000000"/>
        </w:rPr>
      </w:pPr>
    </w:p>
    <w:p w14:paraId="59A4B958" w14:textId="77777777" w:rsidR="00AC0ABD" w:rsidRDefault="00AC0ABD">
      <w:pPr>
        <w:pBdr>
          <w:top w:val="nil"/>
          <w:left w:val="nil"/>
          <w:bottom w:val="nil"/>
          <w:right w:val="nil"/>
          <w:between w:val="nil"/>
        </w:pBdr>
        <w:jc w:val="center"/>
        <w:rPr>
          <w:b/>
          <w:bCs/>
          <w:color w:val="000000"/>
        </w:rPr>
      </w:pPr>
    </w:p>
    <w:p w14:paraId="1F6749AD" w14:textId="77777777" w:rsidR="00AC0ABD" w:rsidRDefault="00AC0ABD">
      <w:pPr>
        <w:pBdr>
          <w:top w:val="nil"/>
          <w:left w:val="nil"/>
          <w:bottom w:val="nil"/>
          <w:right w:val="nil"/>
          <w:between w:val="nil"/>
        </w:pBdr>
        <w:jc w:val="center"/>
        <w:rPr>
          <w:b/>
          <w:bCs/>
          <w:color w:val="000000"/>
        </w:rPr>
      </w:pPr>
    </w:p>
    <w:p w14:paraId="58822A1E" w14:textId="77777777" w:rsidR="00AC0ABD" w:rsidRDefault="00AC0ABD">
      <w:pPr>
        <w:pBdr>
          <w:top w:val="nil"/>
          <w:left w:val="nil"/>
          <w:bottom w:val="nil"/>
          <w:right w:val="nil"/>
          <w:between w:val="nil"/>
        </w:pBdr>
        <w:jc w:val="center"/>
        <w:rPr>
          <w:b/>
          <w:bCs/>
          <w:color w:val="000000"/>
        </w:rPr>
      </w:pPr>
    </w:p>
    <w:p w14:paraId="1496AA8D" w14:textId="77777777" w:rsidR="00AC0ABD" w:rsidRDefault="00AC0ABD">
      <w:pPr>
        <w:pBdr>
          <w:top w:val="nil"/>
          <w:left w:val="nil"/>
          <w:bottom w:val="nil"/>
          <w:right w:val="nil"/>
          <w:between w:val="nil"/>
        </w:pBdr>
        <w:jc w:val="center"/>
        <w:rPr>
          <w:b/>
          <w:bCs/>
          <w:color w:val="000000"/>
        </w:rPr>
      </w:pPr>
    </w:p>
    <w:p w14:paraId="73199B0B" w14:textId="77777777" w:rsidR="00AC0ABD" w:rsidRDefault="00AC0ABD">
      <w:pPr>
        <w:pBdr>
          <w:top w:val="nil"/>
          <w:left w:val="nil"/>
          <w:bottom w:val="nil"/>
          <w:right w:val="nil"/>
          <w:between w:val="nil"/>
        </w:pBdr>
        <w:jc w:val="center"/>
        <w:rPr>
          <w:b/>
          <w:bCs/>
          <w:color w:val="000000"/>
        </w:rPr>
      </w:pPr>
    </w:p>
    <w:p w14:paraId="385DDB33" w14:textId="77777777" w:rsidR="00AC0ABD" w:rsidRDefault="00AC0ABD">
      <w:pPr>
        <w:pBdr>
          <w:top w:val="nil"/>
          <w:left w:val="nil"/>
          <w:bottom w:val="nil"/>
          <w:right w:val="nil"/>
          <w:between w:val="nil"/>
        </w:pBdr>
        <w:jc w:val="both"/>
        <w:rPr>
          <w:color w:val="000000"/>
          <w:sz w:val="24"/>
          <w:szCs w:val="24"/>
        </w:rPr>
      </w:pPr>
    </w:p>
    <w:p w14:paraId="03AF0414" w14:textId="77777777" w:rsidR="00AC0ABD" w:rsidRDefault="00AC0ABD">
      <w:pPr>
        <w:pStyle w:val="Heading2"/>
        <w:spacing w:before="41"/>
        <w:ind w:left="0" w:right="4192"/>
        <w:jc w:val="both"/>
        <w:rPr>
          <w:sz w:val="24"/>
          <w:szCs w:val="24"/>
        </w:rPr>
      </w:pPr>
    </w:p>
    <w:p w14:paraId="092226EF" w14:textId="77777777" w:rsidR="00212C19" w:rsidRDefault="00212C19" w:rsidP="00212C19"/>
    <w:p w14:paraId="6D47AD75" w14:textId="77777777" w:rsidR="00212C19" w:rsidRDefault="00212C19" w:rsidP="00212C19"/>
    <w:p w14:paraId="47DF74F8" w14:textId="77777777" w:rsidR="00212C19" w:rsidRDefault="00212C19" w:rsidP="00212C19"/>
    <w:p w14:paraId="6C3C30DB" w14:textId="77777777" w:rsidR="00AC0ABD" w:rsidRDefault="00000000">
      <w:pPr>
        <w:pStyle w:val="Heading2"/>
        <w:spacing w:before="41"/>
        <w:ind w:left="0" w:right="4192"/>
        <w:jc w:val="both"/>
        <w:rPr>
          <w:sz w:val="24"/>
          <w:szCs w:val="24"/>
        </w:rPr>
      </w:pPr>
      <w:r>
        <w:rPr>
          <w:sz w:val="24"/>
          <w:szCs w:val="24"/>
        </w:rPr>
        <w:lastRenderedPageBreak/>
        <w:t>Context</w:t>
      </w:r>
    </w:p>
    <w:p w14:paraId="5C2B273C" w14:textId="77777777" w:rsidR="00AC0ABD" w:rsidRDefault="00000000">
      <w:pPr>
        <w:pBdr>
          <w:top w:val="nil"/>
          <w:left w:val="nil"/>
          <w:bottom w:val="nil"/>
          <w:right w:val="nil"/>
          <w:between w:val="nil"/>
        </w:pBdr>
        <w:spacing w:before="177"/>
        <w:ind w:right="362"/>
        <w:rPr>
          <w:color w:val="000000"/>
        </w:rPr>
      </w:pPr>
      <w:r>
        <w:rPr>
          <w:color w:val="000000"/>
        </w:rPr>
        <w:t>All schools must provide a curriculum that is broadly based, balanced and meets the needs of all pupils. Under section 78 of the Education Act 2002 and the Academies Act 2010, a PSHE curriculum:</w:t>
      </w:r>
    </w:p>
    <w:p w14:paraId="7E8D155D" w14:textId="77777777" w:rsidR="00AC0ABD" w:rsidRDefault="00000000">
      <w:pPr>
        <w:numPr>
          <w:ilvl w:val="0"/>
          <w:numId w:val="3"/>
        </w:numPr>
        <w:pBdr>
          <w:top w:val="nil"/>
          <w:left w:val="nil"/>
          <w:bottom w:val="nil"/>
          <w:right w:val="nil"/>
          <w:between w:val="nil"/>
        </w:pBdr>
        <w:tabs>
          <w:tab w:val="left" w:pos="1360"/>
          <w:tab w:val="left" w:pos="1361"/>
        </w:tabs>
        <w:spacing w:before="1"/>
        <w:ind w:right="718"/>
      </w:pPr>
      <w:r>
        <w:rPr>
          <w:color w:val="000000"/>
        </w:rPr>
        <w:t>Promotes the spiritual, moral, cultural, mental and physical development of pupils at the school and of society, and</w:t>
      </w:r>
    </w:p>
    <w:p w14:paraId="0579988F" w14:textId="77777777" w:rsidR="00AC0ABD" w:rsidRDefault="00000000">
      <w:pPr>
        <w:numPr>
          <w:ilvl w:val="0"/>
          <w:numId w:val="3"/>
        </w:numPr>
        <w:pBdr>
          <w:top w:val="nil"/>
          <w:left w:val="nil"/>
          <w:bottom w:val="nil"/>
          <w:right w:val="nil"/>
          <w:between w:val="nil"/>
        </w:pBdr>
        <w:tabs>
          <w:tab w:val="left" w:pos="1360"/>
          <w:tab w:val="left" w:pos="1361"/>
        </w:tabs>
        <w:spacing w:before="21"/>
        <w:ind w:right="485"/>
      </w:pPr>
      <w:r>
        <w:rPr>
          <w:color w:val="000000"/>
        </w:rPr>
        <w:t>Prepares pupils at the school for the opportunities, responsibilities and experiences of later life.</w:t>
      </w:r>
    </w:p>
    <w:p w14:paraId="24DE5E86" w14:textId="77777777" w:rsidR="00AC0ABD" w:rsidRDefault="00AC0ABD">
      <w:pPr>
        <w:pBdr>
          <w:top w:val="nil"/>
          <w:left w:val="nil"/>
          <w:bottom w:val="nil"/>
          <w:right w:val="nil"/>
          <w:between w:val="nil"/>
        </w:pBdr>
        <w:tabs>
          <w:tab w:val="left" w:pos="1360"/>
          <w:tab w:val="left" w:pos="1361"/>
        </w:tabs>
        <w:spacing w:before="21"/>
        <w:ind w:right="485"/>
      </w:pPr>
    </w:p>
    <w:p w14:paraId="01DCF37B" w14:textId="77777777" w:rsidR="00AC0ABD" w:rsidRDefault="00000000">
      <w:pPr>
        <w:widowControl/>
      </w:pPr>
      <w:r>
        <w:rPr>
          <w:b/>
          <w:bCs/>
        </w:rPr>
        <w:t xml:space="preserve">Values Statement </w:t>
      </w:r>
    </w:p>
    <w:p w14:paraId="37C9E0F8" w14:textId="56C86821" w:rsidR="00864C1F" w:rsidRDefault="00000000" w:rsidP="00864C1F">
      <w:pPr>
        <w:jc w:val="both"/>
      </w:pPr>
      <w:r>
        <w:t xml:space="preserve">At </w:t>
      </w:r>
      <w:r w:rsidR="00864C1F">
        <w:t xml:space="preserve">Hanborough Manor </w:t>
      </w:r>
      <w:r>
        <w:t xml:space="preserve">CE School the curriculum is firmly rooted in its Christian foundation, enabling every child to grow spiritually and emotionally; fostering imagination and a deep sense of personal identity and self-worth; providing guidance based on our </w:t>
      </w:r>
      <w:r w:rsidR="00864C1F">
        <w:t xml:space="preserve">vision: </w:t>
      </w:r>
    </w:p>
    <w:p w14:paraId="0384F8C3" w14:textId="77777777" w:rsidR="00864C1F" w:rsidRDefault="00864C1F" w:rsidP="00864C1F">
      <w:pPr>
        <w:jc w:val="both"/>
      </w:pPr>
    </w:p>
    <w:p w14:paraId="42ABAB3D" w14:textId="5118999C" w:rsidR="00864C1F" w:rsidRDefault="00864C1F" w:rsidP="00864C1F">
      <w:pPr>
        <w:jc w:val="both"/>
      </w:pPr>
      <w:r w:rsidRPr="00864C1F">
        <w:rPr>
          <w:b/>
          <w:i/>
        </w:rPr>
        <w:t>Aim high, 'Keep alert'</w:t>
      </w:r>
      <w:r w:rsidRPr="00864C1F">
        <w:rPr>
          <w:b/>
        </w:rPr>
        <w:t> - </w:t>
      </w:r>
      <w:r w:rsidRPr="00864C1F">
        <w:t>look for opportunities to improve, progress and learn new things.</w:t>
      </w:r>
    </w:p>
    <w:p w14:paraId="2A78567A" w14:textId="77777777" w:rsidR="00864C1F" w:rsidRPr="00864C1F" w:rsidRDefault="00864C1F" w:rsidP="00864C1F">
      <w:pPr>
        <w:jc w:val="both"/>
      </w:pPr>
    </w:p>
    <w:p w14:paraId="4ED528FD" w14:textId="77777777" w:rsidR="00864C1F" w:rsidRDefault="00864C1F" w:rsidP="00864C1F">
      <w:pPr>
        <w:jc w:val="both"/>
      </w:pPr>
      <w:r w:rsidRPr="00864C1F">
        <w:rPr>
          <w:b/>
          <w:i/>
        </w:rPr>
        <w:t>Be courageous, 'stand firm in your faith, be courageous, be strong'</w:t>
      </w:r>
      <w:r w:rsidRPr="00864C1F">
        <w:rPr>
          <w:i/>
        </w:rPr>
        <w:t>-</w:t>
      </w:r>
      <w:r w:rsidRPr="00864C1F">
        <w:t xml:space="preserve"> be brave enough to try new things, make mistakes and succeed; to stand up for what you believe is right and make a difference.</w:t>
      </w:r>
    </w:p>
    <w:p w14:paraId="6BA4B661" w14:textId="77777777" w:rsidR="00864C1F" w:rsidRPr="00864C1F" w:rsidRDefault="00864C1F" w:rsidP="00864C1F">
      <w:pPr>
        <w:jc w:val="both"/>
      </w:pPr>
    </w:p>
    <w:p w14:paraId="629245FA" w14:textId="77777777" w:rsidR="00864C1F" w:rsidRPr="00864C1F" w:rsidRDefault="00864C1F" w:rsidP="00864C1F">
      <w:pPr>
        <w:jc w:val="both"/>
      </w:pPr>
      <w:r w:rsidRPr="00864C1F">
        <w:rPr>
          <w:b/>
          <w:i/>
        </w:rPr>
        <w:t>Show love and kindness, 'let all that you do be done in love</w:t>
      </w:r>
      <w:proofErr w:type="gramStart"/>
      <w:r w:rsidRPr="00864C1F">
        <w:rPr>
          <w:b/>
          <w:i/>
        </w:rPr>
        <w:t>'-</w:t>
      </w:r>
      <w:r w:rsidRPr="00864C1F">
        <w:t>treat everyone with love and kindness at all times</w:t>
      </w:r>
      <w:proofErr w:type="gramEnd"/>
      <w:r w:rsidRPr="00864C1F">
        <w:t>; value yourself as a unique creation.</w:t>
      </w:r>
    </w:p>
    <w:p w14:paraId="757E7084" w14:textId="77777777" w:rsidR="00AC0ABD" w:rsidRDefault="00AC0ABD">
      <w:pPr>
        <w:jc w:val="both"/>
      </w:pPr>
    </w:p>
    <w:p w14:paraId="5B118EEA" w14:textId="77777777" w:rsidR="00864C1F" w:rsidRPr="00864C1F" w:rsidRDefault="00864C1F" w:rsidP="00864C1F">
      <w:pPr>
        <w:jc w:val="center"/>
        <w:rPr>
          <w:rFonts w:ascii="Century Schoolbook" w:eastAsia="Century Schoolbook" w:hAnsi="Century Schoolbook" w:cs="Century Schoolbook"/>
          <w:b/>
          <w:i/>
          <w:iCs/>
          <w:sz w:val="28"/>
          <w:szCs w:val="28"/>
        </w:rPr>
      </w:pPr>
      <w:r w:rsidRPr="00864C1F">
        <w:rPr>
          <w:rFonts w:ascii="Century Schoolbook" w:eastAsia="Century Schoolbook" w:hAnsi="Century Schoolbook" w:cs="Century Schoolbook"/>
          <w:b/>
          <w:i/>
          <w:iCs/>
          <w:sz w:val="28"/>
          <w:szCs w:val="28"/>
        </w:rPr>
        <w:t>Aim High, be Courageous, show Love and Kindness.</w:t>
      </w:r>
    </w:p>
    <w:p w14:paraId="7C9308FF" w14:textId="77777777" w:rsidR="00AC0ABD" w:rsidRDefault="00AC0ABD">
      <w:pPr>
        <w:pBdr>
          <w:top w:val="nil"/>
          <w:left w:val="nil"/>
          <w:bottom w:val="nil"/>
          <w:right w:val="nil"/>
          <w:between w:val="nil"/>
        </w:pBdr>
        <w:spacing w:before="10"/>
        <w:rPr>
          <w:color w:val="000000"/>
        </w:rPr>
      </w:pPr>
    </w:p>
    <w:p w14:paraId="2FCD1A92" w14:textId="77777777" w:rsidR="00AC0ABD" w:rsidRDefault="00000000">
      <w:pPr>
        <w:pStyle w:val="Heading1"/>
        <w:spacing w:before="48"/>
        <w:ind w:left="0"/>
        <w:rPr>
          <w:sz w:val="22"/>
          <w:szCs w:val="22"/>
        </w:rPr>
      </w:pPr>
      <w:r>
        <w:rPr>
          <w:sz w:val="22"/>
          <w:szCs w:val="22"/>
        </w:rPr>
        <w:t>PSHE</w:t>
      </w:r>
    </w:p>
    <w:p w14:paraId="6A81174C" w14:textId="5188D1F4" w:rsidR="00AC0ABD" w:rsidRDefault="00000000">
      <w:pPr>
        <w:pStyle w:val="Heading1"/>
        <w:spacing w:before="48"/>
        <w:ind w:left="0"/>
        <w:rPr>
          <w:b w:val="0"/>
          <w:bCs w:val="0"/>
          <w:sz w:val="22"/>
          <w:szCs w:val="22"/>
        </w:rPr>
      </w:pPr>
      <w:r>
        <w:rPr>
          <w:b w:val="0"/>
          <w:bCs w:val="0"/>
          <w:sz w:val="22"/>
          <w:szCs w:val="22"/>
        </w:rPr>
        <w:t xml:space="preserve">At </w:t>
      </w:r>
      <w:r w:rsidR="00864C1F">
        <w:rPr>
          <w:b w:val="0"/>
          <w:bCs w:val="0"/>
          <w:sz w:val="22"/>
          <w:szCs w:val="22"/>
        </w:rPr>
        <w:t xml:space="preserve">Hanborough Manor School </w:t>
      </w:r>
      <w:r>
        <w:rPr>
          <w:b w:val="0"/>
          <w:bCs w:val="0"/>
          <w:sz w:val="22"/>
          <w:szCs w:val="22"/>
        </w:rPr>
        <w:t>we teach Personal, Social, Health Education as a whole-school approach to underpin children’s development as people and because we believe that this also supports their learning capacity.</w:t>
      </w:r>
    </w:p>
    <w:p w14:paraId="7567AAA7" w14:textId="77777777" w:rsidR="00AC0ABD" w:rsidRDefault="00AC0ABD">
      <w:pPr>
        <w:pStyle w:val="Heading1"/>
        <w:spacing w:before="48"/>
        <w:ind w:firstLine="640"/>
        <w:rPr>
          <w:b w:val="0"/>
          <w:bCs w:val="0"/>
          <w:sz w:val="22"/>
          <w:szCs w:val="22"/>
        </w:rPr>
      </w:pPr>
    </w:p>
    <w:p w14:paraId="250AC606" w14:textId="77777777" w:rsidR="00AC0ABD" w:rsidRDefault="00000000">
      <w:pPr>
        <w:pStyle w:val="Heading1"/>
        <w:spacing w:before="48"/>
        <w:ind w:left="0"/>
        <w:rPr>
          <w:b w:val="0"/>
          <w:bCs w:val="0"/>
          <w:sz w:val="22"/>
          <w:szCs w:val="22"/>
        </w:rPr>
      </w:pPr>
      <w:r>
        <w:rPr>
          <w:b w:val="0"/>
          <w:bCs w:val="0"/>
          <w:sz w:val="22"/>
          <w:szCs w:val="22"/>
        </w:rPr>
        <w:t>The Jigsaw Programme offers us a comprehensive, carefully thought-through Scheme of Work which brings consistency and progression to our children’s learning in this vital curriculum area.</w:t>
      </w:r>
    </w:p>
    <w:p w14:paraId="295BA9AD" w14:textId="77777777" w:rsidR="00AC0ABD" w:rsidRDefault="00000000">
      <w:pPr>
        <w:pStyle w:val="Heading1"/>
        <w:spacing w:before="48"/>
        <w:ind w:left="0"/>
        <w:rPr>
          <w:b w:val="0"/>
          <w:bCs w:val="0"/>
          <w:sz w:val="22"/>
          <w:szCs w:val="22"/>
        </w:rPr>
      </w:pPr>
      <w:r>
        <w:rPr>
          <w:b w:val="0"/>
          <w:bCs w:val="0"/>
          <w:sz w:val="22"/>
          <w:szCs w:val="22"/>
        </w:rPr>
        <w:t>The overview of the programme can be seen on the school website.</w:t>
      </w:r>
    </w:p>
    <w:p w14:paraId="3C890EFD" w14:textId="77777777" w:rsidR="00AC0ABD" w:rsidRDefault="00AC0ABD">
      <w:pPr>
        <w:pStyle w:val="Heading1"/>
        <w:spacing w:before="48"/>
        <w:ind w:firstLine="640"/>
        <w:rPr>
          <w:b w:val="0"/>
          <w:bCs w:val="0"/>
          <w:sz w:val="22"/>
          <w:szCs w:val="22"/>
        </w:rPr>
      </w:pPr>
    </w:p>
    <w:p w14:paraId="7110E223" w14:textId="1190FD9F" w:rsidR="00AC0ABD" w:rsidRDefault="00000000">
      <w:pPr>
        <w:pStyle w:val="Heading1"/>
        <w:spacing w:before="48"/>
        <w:ind w:left="0"/>
        <w:rPr>
          <w:b w:val="0"/>
          <w:bCs w:val="0"/>
          <w:sz w:val="22"/>
          <w:szCs w:val="22"/>
        </w:rPr>
      </w:pPr>
      <w:r>
        <w:rPr>
          <w:b w:val="0"/>
          <w:bCs w:val="0"/>
          <w:sz w:val="22"/>
          <w:szCs w:val="22"/>
        </w:rPr>
        <w:t>This also supports the “Personal Development</w:t>
      </w:r>
      <w:r w:rsidR="00864C1F">
        <w:rPr>
          <w:b w:val="0"/>
          <w:bCs w:val="0"/>
          <w:sz w:val="22"/>
          <w:szCs w:val="22"/>
        </w:rPr>
        <w:t xml:space="preserve"> and Well</w:t>
      </w:r>
      <w:r w:rsidR="00720FAE">
        <w:rPr>
          <w:b w:val="0"/>
          <w:bCs w:val="0"/>
          <w:sz w:val="22"/>
          <w:szCs w:val="22"/>
        </w:rPr>
        <w:t>-</w:t>
      </w:r>
      <w:r w:rsidR="00864C1F">
        <w:rPr>
          <w:b w:val="0"/>
          <w:bCs w:val="0"/>
          <w:sz w:val="22"/>
          <w:szCs w:val="22"/>
        </w:rPr>
        <w:t>Being</w:t>
      </w:r>
      <w:r>
        <w:rPr>
          <w:b w:val="0"/>
          <w:bCs w:val="0"/>
          <w:sz w:val="22"/>
          <w:szCs w:val="22"/>
        </w:rPr>
        <w:t>” and “</w:t>
      </w:r>
      <w:r w:rsidR="00864C1F">
        <w:rPr>
          <w:b w:val="0"/>
          <w:bCs w:val="0"/>
          <w:sz w:val="22"/>
          <w:szCs w:val="22"/>
        </w:rPr>
        <w:t xml:space="preserve">Attendance and </w:t>
      </w:r>
      <w:r>
        <w:rPr>
          <w:b w:val="0"/>
          <w:bCs w:val="0"/>
          <w:sz w:val="22"/>
          <w:szCs w:val="22"/>
        </w:rPr>
        <w:t xml:space="preserve">Behaviour” aspects required under the Ofsted Inspection Framework, as well as significantly contributing to the school’s Safeguarding and Equality Duties, the Government’s British Values agenda and the SMSC (Spiritual, Moral, Social, Cultural) development opportunities provided for our children. </w:t>
      </w:r>
    </w:p>
    <w:p w14:paraId="2FC05DF0" w14:textId="77777777" w:rsidR="00AC0ABD" w:rsidRDefault="00AC0ABD">
      <w:pPr>
        <w:pStyle w:val="Heading1"/>
        <w:spacing w:before="48"/>
        <w:ind w:firstLine="640"/>
        <w:rPr>
          <w:sz w:val="22"/>
          <w:szCs w:val="22"/>
        </w:rPr>
      </w:pPr>
    </w:p>
    <w:p w14:paraId="01E09888" w14:textId="77777777" w:rsidR="00AC0ABD" w:rsidRDefault="00000000">
      <w:pPr>
        <w:widowControl/>
        <w:pBdr>
          <w:top w:val="nil"/>
          <w:left w:val="nil"/>
          <w:bottom w:val="nil"/>
          <w:right w:val="nil"/>
          <w:between w:val="nil"/>
        </w:pBdr>
        <w:rPr>
          <w:b/>
          <w:bCs/>
          <w:color w:val="000000"/>
          <w:sz w:val="24"/>
          <w:szCs w:val="24"/>
        </w:rPr>
      </w:pPr>
      <w:r>
        <w:rPr>
          <w:b/>
          <w:bCs/>
          <w:color w:val="000000"/>
          <w:sz w:val="24"/>
          <w:szCs w:val="24"/>
        </w:rPr>
        <w:t>Statutory Relationships and Health Education</w:t>
      </w:r>
    </w:p>
    <w:p w14:paraId="204852CE" w14:textId="77777777" w:rsidR="00AC0ABD" w:rsidRDefault="00000000">
      <w:pPr>
        <w:widowControl/>
        <w:pBdr>
          <w:top w:val="nil"/>
          <w:left w:val="nil"/>
          <w:bottom w:val="nil"/>
          <w:right w:val="nil"/>
          <w:between w:val="nil"/>
        </w:pBdr>
        <w:rPr>
          <w:color w:val="000000"/>
        </w:rPr>
      </w:pPr>
      <w:r>
        <w:t>DfE Statutory Guidance: Relationships Education, RSE and Health Education (July 2025), effective from September 2026</w:t>
      </w:r>
      <w:r>
        <w:rPr>
          <w:color w:val="000000"/>
        </w:rPr>
        <w:t xml:space="preserve">, made under sections 34 and 35 of the Children and Social Work Act 2017, make Relationships Education </w:t>
      </w:r>
      <w:proofErr w:type="gramStart"/>
      <w:r>
        <w:rPr>
          <w:color w:val="000000"/>
        </w:rPr>
        <w:t>compulsory  for</w:t>
      </w:r>
      <w:proofErr w:type="gramEnd"/>
      <w:r>
        <w:rPr>
          <w:color w:val="000000"/>
        </w:rPr>
        <w:t xml:space="preserve"> all pupils receiving primary education…They also make Health Education compulsory in all schools except independent schools. Personal, Social, Health and Economic </w:t>
      </w:r>
      <w:proofErr w:type="gramStart"/>
      <w:r>
        <w:rPr>
          <w:color w:val="000000"/>
        </w:rPr>
        <w:t>Education(</w:t>
      </w:r>
      <w:proofErr w:type="gramEnd"/>
      <w:r>
        <w:rPr>
          <w:color w:val="000000"/>
        </w:rPr>
        <w:t xml:space="preserve">PSHE) </w:t>
      </w:r>
      <w:proofErr w:type="gramStart"/>
      <w:r>
        <w:rPr>
          <w:color w:val="000000"/>
        </w:rPr>
        <w:t>continues</w:t>
      </w:r>
      <w:proofErr w:type="gramEnd"/>
      <w:r>
        <w:rPr>
          <w:color w:val="000000"/>
        </w:rPr>
        <w:t xml:space="preserve"> to be compulsory in independent schools.”</w:t>
      </w:r>
    </w:p>
    <w:p w14:paraId="119D6190" w14:textId="77777777" w:rsidR="00AC0ABD" w:rsidRDefault="00000000">
      <w:pPr>
        <w:widowControl/>
        <w:pBdr>
          <w:top w:val="nil"/>
          <w:left w:val="nil"/>
          <w:bottom w:val="nil"/>
          <w:right w:val="nil"/>
          <w:between w:val="nil"/>
        </w:pBdr>
        <w:jc w:val="right"/>
        <w:rPr>
          <w:color w:val="000000"/>
        </w:rPr>
      </w:pPr>
      <w:r>
        <w:rPr>
          <w:color w:val="000000"/>
        </w:rPr>
        <w:t>DfE Guidance p.8</w:t>
      </w:r>
    </w:p>
    <w:p w14:paraId="5DB488AF" w14:textId="77777777" w:rsidR="00AC0ABD" w:rsidRDefault="00AC0ABD">
      <w:pPr>
        <w:widowControl/>
        <w:pBdr>
          <w:top w:val="nil"/>
          <w:left w:val="nil"/>
          <w:bottom w:val="nil"/>
          <w:right w:val="nil"/>
          <w:between w:val="nil"/>
        </w:pBdr>
        <w:rPr>
          <w:rFonts w:ascii="Calibri" w:eastAsia="Calibri" w:hAnsi="Calibri" w:cs="Calibri"/>
          <w:color w:val="000000"/>
        </w:rPr>
      </w:pPr>
    </w:p>
    <w:p w14:paraId="71EC8454" w14:textId="77777777" w:rsidR="00AC0ABD" w:rsidRDefault="00000000">
      <w:pPr>
        <w:rPr>
          <w:color w:val="000000"/>
        </w:rPr>
      </w:pPr>
      <w:r>
        <w:rPr>
          <w:color w:val="000000"/>
        </w:rPr>
        <w:t xml:space="preserve">“Today’s children and young people are growing up in an increasingly complex world and living their lives seamlessly on and offline. This presents many positive and exciting </w:t>
      </w:r>
      <w:proofErr w:type="gramStart"/>
      <w:r>
        <w:rPr>
          <w:color w:val="000000"/>
        </w:rPr>
        <w:t>opportunities, but</w:t>
      </w:r>
      <w:proofErr w:type="gramEnd"/>
      <w:r>
        <w:rPr>
          <w:color w:val="000000"/>
        </w:rPr>
        <w:t xml:space="preserve"> also challenges and risks. In this environment, children and young people need to know how to be safe and </w:t>
      </w:r>
      <w:r>
        <w:rPr>
          <w:color w:val="000000"/>
        </w:rPr>
        <w:lastRenderedPageBreak/>
        <w:t>healthy, and how to manage their academic, personal and social lives in a positive way.”</w:t>
      </w:r>
    </w:p>
    <w:p w14:paraId="199D73CB" w14:textId="77777777" w:rsidR="00AC0ABD" w:rsidRDefault="00AC0ABD">
      <w:pPr>
        <w:rPr>
          <w:color w:val="000000"/>
        </w:rPr>
      </w:pPr>
    </w:p>
    <w:p w14:paraId="486FEE2A" w14:textId="77777777" w:rsidR="00AC0ABD" w:rsidRDefault="00000000">
      <w:pPr>
        <w:rPr>
          <w:color w:val="000000"/>
        </w:rPr>
      </w:pPr>
      <w:r>
        <w:rPr>
          <w:color w:val="000000"/>
        </w:rPr>
        <w:t>“This is why we have made Relationships Education compulsory in all primary schools in England…as well as making Health Education compulsory in all state-funded schools.”</w:t>
      </w:r>
    </w:p>
    <w:p w14:paraId="09109CAD" w14:textId="77777777" w:rsidR="00AC0ABD" w:rsidRDefault="00AC0ABD">
      <w:pPr>
        <w:rPr>
          <w:color w:val="000000"/>
        </w:rPr>
      </w:pPr>
    </w:p>
    <w:p w14:paraId="5D573D09" w14:textId="77777777" w:rsidR="00AC0ABD" w:rsidRDefault="00000000">
      <w:pPr>
        <w:rPr>
          <w:color w:val="000000"/>
        </w:rPr>
      </w:pPr>
      <w:r>
        <w:rPr>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76CD7834" w14:textId="77777777" w:rsidR="00AC0ABD" w:rsidRDefault="00AC0ABD">
      <w:pPr>
        <w:rPr>
          <w:color w:val="000000"/>
        </w:rPr>
      </w:pPr>
    </w:p>
    <w:p w14:paraId="43895F59" w14:textId="77777777" w:rsidR="00AC0ABD" w:rsidRDefault="00000000">
      <w:pPr>
        <w:rPr>
          <w:color w:val="000000"/>
        </w:rPr>
      </w:pPr>
      <w:r>
        <w:rPr>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81BA7F0" w14:textId="77777777" w:rsidR="00AC0ABD" w:rsidRDefault="00000000">
      <w:pPr>
        <w:jc w:val="right"/>
        <w:rPr>
          <w:color w:val="000000"/>
        </w:rPr>
      </w:pPr>
      <w:r>
        <w:rPr>
          <w:color w:val="000000"/>
        </w:rPr>
        <w:t>Secretary of State Foreword   DfE Guidance 2019 p.4-5</w:t>
      </w:r>
    </w:p>
    <w:p w14:paraId="2806440F" w14:textId="77777777" w:rsidR="00AC0ABD" w:rsidRDefault="00AC0ABD">
      <w:pPr>
        <w:rPr>
          <w:color w:val="000000"/>
        </w:rPr>
      </w:pPr>
    </w:p>
    <w:p w14:paraId="136DAAD3" w14:textId="77777777" w:rsidR="00AC0ABD" w:rsidRDefault="00AC0ABD">
      <w:pPr>
        <w:rPr>
          <w:color w:val="000000"/>
        </w:rPr>
      </w:pPr>
    </w:p>
    <w:p w14:paraId="713F1D0B" w14:textId="77777777" w:rsidR="00AC0ABD" w:rsidRDefault="00000000">
      <w:pPr>
        <w:rPr>
          <w:color w:val="000000"/>
        </w:rPr>
      </w:pPr>
      <w:r>
        <w:rPr>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1D4A1846" w14:textId="77777777" w:rsidR="00AC0ABD" w:rsidRDefault="00000000">
      <w:pPr>
        <w:jc w:val="right"/>
      </w:pPr>
      <w:r>
        <w:rPr>
          <w:color w:val="000000"/>
        </w:rPr>
        <w:t>DfE Guidance p.8</w:t>
      </w:r>
    </w:p>
    <w:p w14:paraId="3E91F0D9" w14:textId="77777777" w:rsidR="00AC0ABD" w:rsidRDefault="00AC0ABD">
      <w:pPr>
        <w:jc w:val="right"/>
      </w:pPr>
    </w:p>
    <w:p w14:paraId="7FD1903E" w14:textId="77777777" w:rsidR="00AC0ABD" w:rsidRDefault="00000000">
      <w:pPr>
        <w:rPr>
          <w:color w:val="000000"/>
        </w:rPr>
      </w:pPr>
      <w:proofErr w:type="gramStart"/>
      <w:r>
        <w:rPr>
          <w:color w:val="000000"/>
        </w:rPr>
        <w:t>“ All</w:t>
      </w:r>
      <w:proofErr w:type="gramEnd"/>
      <w:r>
        <w:rPr>
          <w:color w:val="000000"/>
        </w:rPr>
        <w:t xml:space="preserve"> schools must have in place a written policy for Relationships Education and RSE.”</w:t>
      </w:r>
    </w:p>
    <w:p w14:paraId="25978B71" w14:textId="77777777" w:rsidR="00AC0ABD" w:rsidRDefault="00000000">
      <w:pPr>
        <w:jc w:val="right"/>
        <w:rPr>
          <w:color w:val="000000"/>
        </w:rPr>
      </w:pPr>
      <w:r>
        <w:rPr>
          <w:color w:val="000000"/>
        </w:rPr>
        <w:t>DfE Guidance p.11</w:t>
      </w:r>
    </w:p>
    <w:p w14:paraId="41CD3DB3" w14:textId="77777777" w:rsidR="00AC0ABD" w:rsidRDefault="00000000">
      <w:pPr>
        <w:pStyle w:val="Heading1"/>
        <w:spacing w:before="48"/>
        <w:ind w:left="0"/>
        <w:rPr>
          <w:sz w:val="22"/>
          <w:szCs w:val="22"/>
        </w:rPr>
      </w:pPr>
      <w:r>
        <w:rPr>
          <w:sz w:val="22"/>
          <w:szCs w:val="22"/>
        </w:rPr>
        <w:t>Aim of the policy</w:t>
      </w:r>
    </w:p>
    <w:p w14:paraId="79C4D916" w14:textId="77777777" w:rsidR="00AC0ABD" w:rsidRDefault="00000000">
      <w:r>
        <w:t>Our PSHE policy is informed by existing DfE guidance:</w:t>
      </w:r>
    </w:p>
    <w:p w14:paraId="0FC911C3" w14:textId="77777777" w:rsidR="00AC0ABD" w:rsidRDefault="00000000">
      <w:pPr>
        <w:widowControl/>
        <w:numPr>
          <w:ilvl w:val="0"/>
          <w:numId w:val="2"/>
        </w:numPr>
        <w:spacing w:before="280"/>
        <w:rPr>
          <w:color w:val="0C0C0C"/>
        </w:rPr>
      </w:pPr>
      <w:r>
        <w:t xml:space="preserve">Keeping Children Safe in Education </w:t>
      </w:r>
      <w:r>
        <w:rPr>
          <w:color w:val="0C0C0C"/>
        </w:rPr>
        <w:t xml:space="preserve">(statutory guidance) </w:t>
      </w:r>
    </w:p>
    <w:p w14:paraId="2FBB278E" w14:textId="77777777" w:rsidR="00AC0ABD" w:rsidRDefault="00000000">
      <w:pPr>
        <w:widowControl/>
        <w:numPr>
          <w:ilvl w:val="0"/>
          <w:numId w:val="2"/>
        </w:numPr>
        <w:rPr>
          <w:color w:val="0C0C0C"/>
        </w:rPr>
      </w:pPr>
      <w:r>
        <w:t xml:space="preserve">Respectful School Communities: Self Review and Signposting Tool </w:t>
      </w:r>
      <w:r>
        <w:rPr>
          <w:color w:val="0C0C0C"/>
        </w:rPr>
        <w:t xml:space="preserve">(a tool to support a whole school approach that promotes respect and discipline) </w:t>
      </w:r>
    </w:p>
    <w:p w14:paraId="39E93187" w14:textId="77777777" w:rsidR="00AC0ABD" w:rsidRDefault="00000000">
      <w:pPr>
        <w:widowControl/>
        <w:numPr>
          <w:ilvl w:val="0"/>
          <w:numId w:val="2"/>
        </w:numPr>
        <w:rPr>
          <w:color w:val="0C0C0C"/>
        </w:rPr>
      </w:pPr>
      <w:r>
        <w:t xml:space="preserve">Behaviour and Discipline in Schools </w:t>
      </w:r>
      <w:r>
        <w:rPr>
          <w:color w:val="0C0C0C"/>
        </w:rPr>
        <w:t xml:space="preserve">(advice for schools, including advice for appropriate behaviour between pupils) </w:t>
      </w:r>
    </w:p>
    <w:p w14:paraId="421DD1B3" w14:textId="77777777" w:rsidR="00AC0ABD" w:rsidRDefault="00000000">
      <w:pPr>
        <w:widowControl/>
        <w:numPr>
          <w:ilvl w:val="0"/>
          <w:numId w:val="2"/>
        </w:numPr>
      </w:pPr>
      <w:r>
        <w:t xml:space="preserve">Equality Act 2010 and schools </w:t>
      </w:r>
    </w:p>
    <w:p w14:paraId="0D0288B6" w14:textId="77777777" w:rsidR="00AC0ABD" w:rsidRDefault="00000000">
      <w:pPr>
        <w:widowControl/>
        <w:numPr>
          <w:ilvl w:val="0"/>
          <w:numId w:val="2"/>
        </w:numPr>
      </w:pPr>
      <w:r>
        <w:t xml:space="preserve">SEND code of practice: 0 to 25 years (statutory guidance) </w:t>
      </w:r>
    </w:p>
    <w:p w14:paraId="354368F0" w14:textId="77777777" w:rsidR="00AC0ABD" w:rsidRDefault="00000000">
      <w:pPr>
        <w:widowControl/>
        <w:numPr>
          <w:ilvl w:val="0"/>
          <w:numId w:val="2"/>
        </w:numPr>
      </w:pPr>
      <w:r>
        <w:t xml:space="preserve">Alternative Provision (statutory guidance) </w:t>
      </w:r>
    </w:p>
    <w:p w14:paraId="761D8937" w14:textId="77777777" w:rsidR="00AC0ABD" w:rsidRDefault="00000000">
      <w:pPr>
        <w:widowControl/>
        <w:numPr>
          <w:ilvl w:val="0"/>
          <w:numId w:val="2"/>
        </w:numPr>
      </w:pPr>
      <w:r>
        <w:t xml:space="preserve">Mental Health and Behaviour in Schools (advice for schools) </w:t>
      </w:r>
    </w:p>
    <w:p w14:paraId="6625EE80" w14:textId="77777777" w:rsidR="00AC0ABD" w:rsidRDefault="00000000">
      <w:pPr>
        <w:widowControl/>
        <w:numPr>
          <w:ilvl w:val="0"/>
          <w:numId w:val="2"/>
        </w:numPr>
      </w:pPr>
      <w:r>
        <w:t xml:space="preserve">Preventing and Tackling Bullying (advice for schools, including advice on cyberbullying) </w:t>
      </w:r>
    </w:p>
    <w:p w14:paraId="583B9784" w14:textId="77777777" w:rsidR="00AC0ABD" w:rsidRDefault="00000000">
      <w:pPr>
        <w:widowControl/>
        <w:numPr>
          <w:ilvl w:val="0"/>
          <w:numId w:val="2"/>
        </w:numPr>
      </w:pPr>
      <w:r>
        <w:t xml:space="preserve">Sexual violence and sexual harassment between children in schools (advice for schools) </w:t>
      </w:r>
    </w:p>
    <w:p w14:paraId="013075D4" w14:textId="77777777" w:rsidR="00AC0ABD" w:rsidRDefault="00000000">
      <w:pPr>
        <w:widowControl/>
        <w:numPr>
          <w:ilvl w:val="0"/>
          <w:numId w:val="2"/>
        </w:numPr>
      </w:pPr>
      <w:r>
        <w:t xml:space="preserve">The Equality and Human Rights Commission Advice and Guidance (provides advice on avoiding discrimination in a variety of educational contexts) </w:t>
      </w:r>
    </w:p>
    <w:p w14:paraId="3B24F572" w14:textId="77777777" w:rsidR="00AC0ABD" w:rsidRDefault="00000000">
      <w:pPr>
        <w:widowControl/>
        <w:numPr>
          <w:ilvl w:val="0"/>
          <w:numId w:val="2"/>
        </w:numPr>
      </w:pPr>
      <w:r>
        <w:t xml:space="preserve">Promoting Fundamental British Values as part of SMSC in schools (guidance for maintained schools on promoting basic important British values as part of pupils’ spiritual, moral, social and cultural (SMSC) </w:t>
      </w:r>
    </w:p>
    <w:p w14:paraId="13E8EF6F" w14:textId="77777777" w:rsidR="00AC0ABD" w:rsidRDefault="00000000">
      <w:pPr>
        <w:widowControl/>
        <w:numPr>
          <w:ilvl w:val="0"/>
          <w:numId w:val="2"/>
        </w:numPr>
        <w:spacing w:after="280"/>
      </w:pPr>
      <w:r>
        <w:t xml:space="preserve">SMSC requirements for independent schools (guidance for independent schools on how they should support pupils' spiritual, moral, social and cultural development). </w:t>
      </w:r>
    </w:p>
    <w:p w14:paraId="6A362C2B" w14:textId="77777777" w:rsidR="00AC0ABD" w:rsidRDefault="00000000">
      <w:pPr>
        <w:rPr>
          <w:color w:val="FF0000"/>
        </w:rPr>
      </w:pPr>
      <w:r>
        <w:t>It is also aligned with the Church of England’s “A CHARTER FOR FAITH SENSITIVE AND INCLUSIVE RELATIONSHIPS EDUCATION, RELATIONSHIPS AND SEX EDUCATION (RSE) AND HEALTH EDUCATION (RSHE)”</w:t>
      </w:r>
      <w:r>
        <w:rPr>
          <w:color w:val="0000FF"/>
        </w:rPr>
        <w:t xml:space="preserve"> </w:t>
      </w:r>
      <w:r>
        <w:t>and</w:t>
      </w:r>
      <w:r>
        <w:rPr>
          <w:color w:val="0000FF"/>
        </w:rPr>
        <w:t xml:space="preserve"> </w:t>
      </w:r>
      <w:r>
        <w:rPr>
          <w:color w:val="000000"/>
        </w:rPr>
        <w:t xml:space="preserve">draws on the advice given in the </w:t>
      </w:r>
      <w:r>
        <w:t xml:space="preserve">Church of England </w:t>
      </w:r>
      <w:r>
        <w:rPr>
          <w:color w:val="000000"/>
        </w:rPr>
        <w:t xml:space="preserve">document ‘Valuing All God’s Children: Guidance for Church of England schools on challenging homophobic, </w:t>
      </w:r>
      <w:proofErr w:type="spellStart"/>
      <w:r>
        <w:rPr>
          <w:color w:val="000000"/>
        </w:rPr>
        <w:t>biphobic</w:t>
      </w:r>
      <w:proofErr w:type="spellEnd"/>
      <w:r>
        <w:rPr>
          <w:color w:val="000000"/>
        </w:rPr>
        <w:t xml:space="preserve"> and transphobic bullying’ (Church of England Education Office</w:t>
      </w:r>
      <w:r>
        <w:rPr>
          <w:b/>
          <w:bCs/>
          <w:color w:val="000000"/>
        </w:rPr>
        <w:t>,</w:t>
      </w:r>
      <w:r>
        <w:rPr>
          <w:b/>
          <w:bCs/>
        </w:rPr>
        <w:t xml:space="preserve"> </w:t>
      </w:r>
      <w:hyperlink r:id="rId9">
        <w:r w:rsidR="00AC0ABD">
          <w:rPr>
            <w:color w:val="000000"/>
            <w:u w:val="single"/>
          </w:rPr>
          <w:t>second edition updated summer 2019</w:t>
        </w:r>
      </w:hyperlink>
      <w:r>
        <w:t>).</w:t>
      </w:r>
    </w:p>
    <w:p w14:paraId="3B496C53" w14:textId="77777777" w:rsidR="00AC0ABD" w:rsidRDefault="00AC0ABD">
      <w:pPr>
        <w:pStyle w:val="Heading1"/>
        <w:spacing w:before="48"/>
        <w:ind w:firstLine="640"/>
        <w:rPr>
          <w:sz w:val="22"/>
          <w:szCs w:val="22"/>
        </w:rPr>
      </w:pPr>
    </w:p>
    <w:p w14:paraId="0ACD8BEA" w14:textId="77777777" w:rsidR="00AC0ABD" w:rsidRDefault="00000000">
      <w:r>
        <w:lastRenderedPageBreak/>
        <w:t>The Jigsaw Programme is aligned to the PSHE Association Programmes of Study for PSHE.</w:t>
      </w:r>
    </w:p>
    <w:p w14:paraId="0A7D48BB" w14:textId="77777777" w:rsidR="00AC0ABD" w:rsidRDefault="00000000">
      <w:pPr>
        <w:pBdr>
          <w:top w:val="nil"/>
          <w:left w:val="nil"/>
          <w:bottom w:val="nil"/>
          <w:right w:val="nil"/>
          <w:between w:val="nil"/>
        </w:pBdr>
        <w:spacing w:before="162"/>
        <w:ind w:right="362"/>
        <w:rPr>
          <w:color w:val="000000"/>
        </w:rPr>
      </w:pPr>
      <w:r>
        <w:rPr>
          <w:color w:val="000000"/>
        </w:rPr>
        <w:t>Through this approach 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14:paraId="035BF4AC" w14:textId="77777777" w:rsidR="00AC0ABD" w:rsidRDefault="00000000">
      <w:pPr>
        <w:pBdr>
          <w:top w:val="nil"/>
          <w:left w:val="nil"/>
          <w:bottom w:val="nil"/>
          <w:right w:val="nil"/>
          <w:between w:val="nil"/>
        </w:pBdr>
        <w:spacing w:before="160"/>
        <w:ind w:right="362"/>
        <w:rPr>
          <w:color w:val="000000"/>
        </w:rPr>
      </w:pPr>
      <w:r>
        <w:rPr>
          <w:color w:val="000000"/>
        </w:rPr>
        <w:t>They learn to understand and respect our common humanity; diversity and differences so that they can go on to form the effective, fulfilling healthy relationships that are an essential part of life and learning.</w:t>
      </w:r>
    </w:p>
    <w:p w14:paraId="79C60994" w14:textId="77777777" w:rsidR="00AC0ABD" w:rsidRDefault="00000000">
      <w:pPr>
        <w:pStyle w:val="Heading2"/>
        <w:spacing w:before="163"/>
        <w:ind w:left="0"/>
        <w:rPr>
          <w:b w:val="0"/>
          <w:bCs w:val="0"/>
        </w:rPr>
      </w:pPr>
      <w:r>
        <w:rPr>
          <w:b w:val="0"/>
          <w:bCs w:val="0"/>
        </w:rPr>
        <w:t xml:space="preserve">We include the statutory Relationships and Health Education within our whole-school PSHE programme. </w:t>
      </w:r>
    </w:p>
    <w:p w14:paraId="3D6A5B37" w14:textId="77777777" w:rsidR="00AC0ABD" w:rsidRDefault="00AC0ABD"/>
    <w:p w14:paraId="343A2EEA" w14:textId="77777777" w:rsidR="00AC0ABD" w:rsidRDefault="00000000">
      <w:r>
        <w:t>To ensure progression and a spiral curriculum, we use Jigsaw, the mindful approach to PSHE, as our chosen teaching and learning programme and tailor it to your children’s needs.  The mapping document: Jigsaw 3 - 11 and statutory Relationships and Health Education, shows exactly how Jigsaw and therefore our school, meets the statutory Relationships and Health Education requirements.</w:t>
      </w:r>
    </w:p>
    <w:p w14:paraId="372689FF" w14:textId="77777777" w:rsidR="00AC0ABD" w:rsidRDefault="00AC0ABD">
      <w:pPr>
        <w:pStyle w:val="Heading2"/>
        <w:spacing w:before="163"/>
        <w:ind w:left="0"/>
      </w:pPr>
    </w:p>
    <w:p w14:paraId="4679A783" w14:textId="77777777" w:rsidR="00864C1F" w:rsidRDefault="00864C1F" w:rsidP="00864C1F"/>
    <w:p w14:paraId="077995F2" w14:textId="77777777" w:rsidR="00864C1F" w:rsidRDefault="00864C1F" w:rsidP="00864C1F"/>
    <w:p w14:paraId="0E87B4AC" w14:textId="77777777" w:rsidR="00864C1F" w:rsidRDefault="00864C1F" w:rsidP="00864C1F"/>
    <w:p w14:paraId="15FBD0BA" w14:textId="77777777" w:rsidR="00864C1F" w:rsidRDefault="00864C1F" w:rsidP="00864C1F"/>
    <w:p w14:paraId="5BCCFF0B" w14:textId="77777777" w:rsidR="00864C1F" w:rsidRDefault="00864C1F" w:rsidP="00864C1F"/>
    <w:p w14:paraId="47AF8D4E" w14:textId="77777777" w:rsidR="00864C1F" w:rsidRDefault="00864C1F" w:rsidP="00864C1F"/>
    <w:p w14:paraId="2E90A536" w14:textId="77777777" w:rsidR="00864C1F" w:rsidRDefault="00864C1F" w:rsidP="00864C1F"/>
    <w:p w14:paraId="7EEB9650" w14:textId="77777777" w:rsidR="00864C1F" w:rsidRDefault="00864C1F" w:rsidP="00864C1F"/>
    <w:p w14:paraId="29751A2C" w14:textId="77777777" w:rsidR="00864C1F" w:rsidRDefault="00864C1F" w:rsidP="00864C1F"/>
    <w:p w14:paraId="3A319251" w14:textId="77777777" w:rsidR="00864C1F" w:rsidRDefault="00864C1F" w:rsidP="00864C1F"/>
    <w:p w14:paraId="611DE57C" w14:textId="77777777" w:rsidR="00864C1F" w:rsidRDefault="00864C1F" w:rsidP="00864C1F"/>
    <w:p w14:paraId="4FF89C4C" w14:textId="77777777" w:rsidR="00864C1F" w:rsidRDefault="00864C1F" w:rsidP="00864C1F"/>
    <w:p w14:paraId="45899040" w14:textId="77777777" w:rsidR="00864C1F" w:rsidRDefault="00864C1F" w:rsidP="00864C1F"/>
    <w:p w14:paraId="603DF64B" w14:textId="77777777" w:rsidR="00864C1F" w:rsidRDefault="00864C1F" w:rsidP="00864C1F"/>
    <w:p w14:paraId="5FE8F9E1" w14:textId="77777777" w:rsidR="00864C1F" w:rsidRDefault="00864C1F" w:rsidP="00864C1F"/>
    <w:p w14:paraId="79684C87" w14:textId="77777777" w:rsidR="00864C1F" w:rsidRDefault="00864C1F" w:rsidP="00864C1F"/>
    <w:p w14:paraId="6D462DE8" w14:textId="77777777" w:rsidR="00864C1F" w:rsidRDefault="00864C1F" w:rsidP="00864C1F"/>
    <w:p w14:paraId="40D59084" w14:textId="77777777" w:rsidR="00864C1F" w:rsidRDefault="00864C1F" w:rsidP="00864C1F"/>
    <w:p w14:paraId="5045F1CA" w14:textId="77777777" w:rsidR="00864C1F" w:rsidRDefault="00864C1F" w:rsidP="00864C1F"/>
    <w:p w14:paraId="59D4B102" w14:textId="77777777" w:rsidR="00864C1F" w:rsidRDefault="00864C1F" w:rsidP="00864C1F"/>
    <w:p w14:paraId="7F72FC44" w14:textId="77777777" w:rsidR="00864C1F" w:rsidRDefault="00864C1F" w:rsidP="00864C1F"/>
    <w:p w14:paraId="5F5D2771" w14:textId="77777777" w:rsidR="00864C1F" w:rsidRDefault="00864C1F" w:rsidP="00864C1F"/>
    <w:p w14:paraId="1F714592" w14:textId="77777777" w:rsidR="00864C1F" w:rsidRDefault="00864C1F" w:rsidP="00864C1F"/>
    <w:p w14:paraId="67991BCF" w14:textId="77777777" w:rsidR="00864C1F" w:rsidRDefault="00864C1F" w:rsidP="00864C1F"/>
    <w:p w14:paraId="02D30095" w14:textId="77777777" w:rsidR="00864C1F" w:rsidRDefault="00864C1F" w:rsidP="00864C1F"/>
    <w:p w14:paraId="2AE87C16" w14:textId="77777777" w:rsidR="00864C1F" w:rsidRDefault="00864C1F" w:rsidP="00864C1F"/>
    <w:p w14:paraId="2947FBF9" w14:textId="77777777" w:rsidR="00864C1F" w:rsidRDefault="00864C1F" w:rsidP="00864C1F"/>
    <w:p w14:paraId="3E3BAE7E" w14:textId="77777777" w:rsidR="00864C1F" w:rsidRDefault="00864C1F" w:rsidP="00864C1F"/>
    <w:p w14:paraId="6A20A14F" w14:textId="77777777" w:rsidR="00864C1F" w:rsidRDefault="00864C1F" w:rsidP="00864C1F"/>
    <w:p w14:paraId="28A34290" w14:textId="77777777" w:rsidR="00864C1F" w:rsidRDefault="00864C1F" w:rsidP="00864C1F"/>
    <w:p w14:paraId="3E02DDAC" w14:textId="77777777" w:rsidR="00864C1F" w:rsidRPr="00864C1F" w:rsidRDefault="00864C1F" w:rsidP="00864C1F"/>
    <w:p w14:paraId="5C88BDF2" w14:textId="77777777" w:rsidR="00AC0ABD" w:rsidRDefault="00000000">
      <w:pPr>
        <w:pStyle w:val="Heading2"/>
        <w:spacing w:before="163"/>
        <w:ind w:left="0"/>
      </w:pPr>
      <w:r>
        <w:lastRenderedPageBreak/>
        <w:t>Objectives/Pupil learning intentions:</w:t>
      </w:r>
    </w:p>
    <w:p w14:paraId="04EBE39B" w14:textId="77777777" w:rsidR="00AC0ABD" w:rsidRDefault="00000000">
      <w:pPr>
        <w:pBdr>
          <w:top w:val="nil"/>
          <w:left w:val="nil"/>
          <w:bottom w:val="nil"/>
          <w:right w:val="nil"/>
          <w:between w:val="nil"/>
        </w:pBdr>
        <w:spacing w:before="174"/>
        <w:ind w:right="362"/>
        <w:rPr>
          <w:color w:val="000000"/>
        </w:rPr>
      </w:pPr>
      <w:r>
        <w:rPr>
          <w:color w:val="000000"/>
        </w:rPr>
        <w:t>Jigsaw PSHE will support the development of the skills, attitudes, values and behaviour, which enable pupils to:</w:t>
      </w:r>
    </w:p>
    <w:p w14:paraId="688759FE" w14:textId="77777777" w:rsidR="00AC0ABD" w:rsidRDefault="00000000">
      <w:pPr>
        <w:numPr>
          <w:ilvl w:val="1"/>
          <w:numId w:val="3"/>
        </w:numPr>
        <w:pBdr>
          <w:top w:val="nil"/>
          <w:left w:val="nil"/>
          <w:bottom w:val="nil"/>
          <w:right w:val="nil"/>
          <w:between w:val="nil"/>
        </w:pBdr>
        <w:tabs>
          <w:tab w:val="left" w:pos="1720"/>
          <w:tab w:val="left" w:pos="1721"/>
        </w:tabs>
        <w:spacing w:before="159"/>
      </w:pPr>
      <w:r>
        <w:rPr>
          <w:color w:val="000000"/>
        </w:rPr>
        <w:t>Have a sense of purpose</w:t>
      </w:r>
    </w:p>
    <w:p w14:paraId="2B945751" w14:textId="77777777" w:rsidR="00AC0ABD" w:rsidRDefault="00000000">
      <w:pPr>
        <w:numPr>
          <w:ilvl w:val="1"/>
          <w:numId w:val="3"/>
        </w:numPr>
        <w:pBdr>
          <w:top w:val="nil"/>
          <w:left w:val="nil"/>
          <w:bottom w:val="nil"/>
          <w:right w:val="nil"/>
          <w:between w:val="nil"/>
        </w:pBdr>
        <w:tabs>
          <w:tab w:val="left" w:pos="1720"/>
          <w:tab w:val="left" w:pos="1721"/>
        </w:tabs>
        <w:spacing w:before="11"/>
      </w:pPr>
      <w:r>
        <w:rPr>
          <w:color w:val="000000"/>
        </w:rPr>
        <w:t>Value self and others</w:t>
      </w:r>
    </w:p>
    <w:p w14:paraId="74E6836F" w14:textId="77777777" w:rsidR="00AC0ABD" w:rsidRDefault="00000000">
      <w:pPr>
        <w:numPr>
          <w:ilvl w:val="1"/>
          <w:numId w:val="3"/>
        </w:numPr>
        <w:pBdr>
          <w:top w:val="nil"/>
          <w:left w:val="nil"/>
          <w:bottom w:val="nil"/>
          <w:right w:val="nil"/>
          <w:between w:val="nil"/>
        </w:pBdr>
        <w:tabs>
          <w:tab w:val="left" w:pos="1720"/>
          <w:tab w:val="left" w:pos="1721"/>
        </w:tabs>
        <w:spacing w:before="12"/>
      </w:pPr>
      <w:r>
        <w:rPr>
          <w:color w:val="000000"/>
        </w:rPr>
        <w:t>Form healthy relationships</w:t>
      </w:r>
    </w:p>
    <w:p w14:paraId="4A4D1E54" w14:textId="77777777" w:rsidR="00AC0ABD" w:rsidRDefault="00000000">
      <w:pPr>
        <w:numPr>
          <w:ilvl w:val="1"/>
          <w:numId w:val="3"/>
        </w:numPr>
        <w:pBdr>
          <w:top w:val="nil"/>
          <w:left w:val="nil"/>
          <w:bottom w:val="nil"/>
          <w:right w:val="nil"/>
          <w:between w:val="nil"/>
        </w:pBdr>
        <w:tabs>
          <w:tab w:val="left" w:pos="1720"/>
          <w:tab w:val="left" w:pos="1721"/>
        </w:tabs>
        <w:spacing w:before="8"/>
      </w:pPr>
      <w:r>
        <w:rPr>
          <w:color w:val="000000"/>
        </w:rPr>
        <w:t>Make and act on informed decisions</w:t>
      </w:r>
    </w:p>
    <w:p w14:paraId="0B9150AA" w14:textId="77777777" w:rsidR="00AC0ABD" w:rsidRDefault="00000000">
      <w:pPr>
        <w:numPr>
          <w:ilvl w:val="1"/>
          <w:numId w:val="3"/>
        </w:numPr>
        <w:pBdr>
          <w:top w:val="nil"/>
          <w:left w:val="nil"/>
          <w:bottom w:val="nil"/>
          <w:right w:val="nil"/>
          <w:between w:val="nil"/>
        </w:pBdr>
        <w:tabs>
          <w:tab w:val="left" w:pos="1720"/>
          <w:tab w:val="left" w:pos="1721"/>
        </w:tabs>
        <w:spacing w:before="12"/>
      </w:pPr>
      <w:r>
        <w:rPr>
          <w:color w:val="000000"/>
        </w:rPr>
        <w:t>Communicate effectively</w:t>
      </w:r>
    </w:p>
    <w:p w14:paraId="60D03C8F" w14:textId="77777777" w:rsidR="00AC0ABD" w:rsidRDefault="00000000">
      <w:pPr>
        <w:numPr>
          <w:ilvl w:val="1"/>
          <w:numId w:val="3"/>
        </w:numPr>
        <w:pBdr>
          <w:top w:val="nil"/>
          <w:left w:val="nil"/>
          <w:bottom w:val="nil"/>
          <w:right w:val="nil"/>
          <w:between w:val="nil"/>
        </w:pBdr>
        <w:tabs>
          <w:tab w:val="left" w:pos="1720"/>
          <w:tab w:val="left" w:pos="1721"/>
        </w:tabs>
        <w:spacing w:before="11"/>
      </w:pPr>
      <w:r>
        <w:rPr>
          <w:color w:val="000000"/>
        </w:rPr>
        <w:t>Work with others</w:t>
      </w:r>
    </w:p>
    <w:p w14:paraId="2FB019A2" w14:textId="77777777" w:rsidR="00AC0ABD" w:rsidRDefault="00000000">
      <w:pPr>
        <w:numPr>
          <w:ilvl w:val="1"/>
          <w:numId w:val="3"/>
        </w:numPr>
        <w:pBdr>
          <w:top w:val="nil"/>
          <w:left w:val="nil"/>
          <w:bottom w:val="nil"/>
          <w:right w:val="nil"/>
          <w:between w:val="nil"/>
        </w:pBdr>
        <w:tabs>
          <w:tab w:val="left" w:pos="1720"/>
          <w:tab w:val="left" w:pos="1721"/>
        </w:tabs>
        <w:spacing w:before="12"/>
      </w:pPr>
      <w:r>
        <w:rPr>
          <w:color w:val="000000"/>
        </w:rPr>
        <w:t>Respond to challenge</w:t>
      </w:r>
    </w:p>
    <w:p w14:paraId="11D433F8" w14:textId="77777777" w:rsidR="00AC0ABD" w:rsidRDefault="00000000">
      <w:pPr>
        <w:numPr>
          <w:ilvl w:val="1"/>
          <w:numId w:val="3"/>
        </w:numPr>
        <w:pBdr>
          <w:top w:val="nil"/>
          <w:left w:val="nil"/>
          <w:bottom w:val="nil"/>
          <w:right w:val="nil"/>
          <w:between w:val="nil"/>
        </w:pBdr>
        <w:tabs>
          <w:tab w:val="left" w:pos="1720"/>
          <w:tab w:val="left" w:pos="1721"/>
        </w:tabs>
        <w:spacing w:before="9"/>
      </w:pPr>
      <w:r>
        <w:rPr>
          <w:color w:val="000000"/>
        </w:rPr>
        <w:t>Be an active partner in their own learning</w:t>
      </w:r>
    </w:p>
    <w:p w14:paraId="14DA7BF3" w14:textId="77777777" w:rsidR="00AC0ABD" w:rsidRDefault="00000000">
      <w:pPr>
        <w:numPr>
          <w:ilvl w:val="1"/>
          <w:numId w:val="3"/>
        </w:numPr>
        <w:pBdr>
          <w:top w:val="nil"/>
          <w:left w:val="nil"/>
          <w:bottom w:val="nil"/>
          <w:right w:val="nil"/>
          <w:between w:val="nil"/>
        </w:pBdr>
        <w:tabs>
          <w:tab w:val="left" w:pos="1720"/>
          <w:tab w:val="left" w:pos="1721"/>
        </w:tabs>
        <w:spacing w:before="11"/>
      </w:pPr>
      <w:r>
        <w:rPr>
          <w:color w:val="000000"/>
        </w:rPr>
        <w:t>Be active citizens within the local community and celebrate diversity</w:t>
      </w:r>
    </w:p>
    <w:p w14:paraId="1CD1DE5D" w14:textId="77777777" w:rsidR="00AC0ABD" w:rsidRDefault="00000000">
      <w:pPr>
        <w:numPr>
          <w:ilvl w:val="1"/>
          <w:numId w:val="3"/>
        </w:numPr>
        <w:pBdr>
          <w:top w:val="nil"/>
          <w:left w:val="nil"/>
          <w:bottom w:val="nil"/>
          <w:right w:val="nil"/>
          <w:between w:val="nil"/>
        </w:pBdr>
        <w:tabs>
          <w:tab w:val="left" w:pos="1720"/>
          <w:tab w:val="left" w:pos="1721"/>
        </w:tabs>
        <w:spacing w:before="11"/>
      </w:pPr>
      <w:r>
        <w:rPr>
          <w:color w:val="000000"/>
        </w:rPr>
        <w:t>Explore issues related to living in a democratic society</w:t>
      </w:r>
    </w:p>
    <w:p w14:paraId="3A4C5B65" w14:textId="77777777" w:rsidR="00AC0ABD" w:rsidRDefault="00000000">
      <w:pPr>
        <w:numPr>
          <w:ilvl w:val="1"/>
          <w:numId w:val="3"/>
        </w:numPr>
        <w:pBdr>
          <w:top w:val="nil"/>
          <w:left w:val="nil"/>
          <w:bottom w:val="nil"/>
          <w:right w:val="nil"/>
          <w:between w:val="nil"/>
        </w:pBdr>
        <w:tabs>
          <w:tab w:val="left" w:pos="1720"/>
          <w:tab w:val="left" w:pos="1721"/>
        </w:tabs>
        <w:spacing w:before="12"/>
      </w:pPr>
      <w:r>
        <w:rPr>
          <w:color w:val="000000"/>
        </w:rPr>
        <w:t>Become healthy (mentally and physically) and fulfilled individuals</w:t>
      </w:r>
    </w:p>
    <w:p w14:paraId="1E5B01B8" w14:textId="77777777" w:rsidR="00AC0ABD" w:rsidRDefault="00000000">
      <w:pPr>
        <w:pStyle w:val="Heading2"/>
        <w:spacing w:before="251"/>
        <w:ind w:firstLine="640"/>
      </w:pPr>
      <w:r>
        <w:t>Jigsaw Content</w:t>
      </w:r>
    </w:p>
    <w:p w14:paraId="245DA306" w14:textId="77777777" w:rsidR="00AC0ABD" w:rsidRDefault="00000000">
      <w:pPr>
        <w:pBdr>
          <w:top w:val="nil"/>
          <w:left w:val="nil"/>
          <w:bottom w:val="nil"/>
          <w:right w:val="nil"/>
          <w:between w:val="nil"/>
        </w:pBdr>
        <w:spacing w:before="76"/>
        <w:ind w:left="640"/>
        <w:rPr>
          <w:color w:val="000000"/>
        </w:rPr>
      </w:pPr>
      <w:r>
        <w:rPr>
          <w:color w:val="000000"/>
        </w:rPr>
        <w:t>Jigsaw covers all areas of PSHE for the primary phase, as the table below shows:</w:t>
      </w:r>
    </w:p>
    <w:p w14:paraId="3743D2FB" w14:textId="77777777" w:rsidR="00AC0ABD" w:rsidRDefault="00AC0ABD">
      <w:pPr>
        <w:pBdr>
          <w:top w:val="nil"/>
          <w:left w:val="nil"/>
          <w:bottom w:val="nil"/>
          <w:right w:val="nil"/>
          <w:between w:val="nil"/>
        </w:pBdr>
        <w:spacing w:before="9"/>
        <w:rPr>
          <w:color w:val="000000"/>
        </w:rPr>
      </w:pPr>
    </w:p>
    <w:tbl>
      <w:tblPr>
        <w:tblStyle w:val="a4"/>
        <w:tblW w:w="9252" w:type="dxa"/>
        <w:tblInd w:w="524" w:type="dxa"/>
        <w:tblLayout w:type="fixed"/>
        <w:tblLook w:val="0000" w:firstRow="0" w:lastRow="0" w:firstColumn="0" w:lastColumn="0" w:noHBand="0" w:noVBand="0"/>
      </w:tblPr>
      <w:tblGrid>
        <w:gridCol w:w="1264"/>
        <w:gridCol w:w="1912"/>
        <w:gridCol w:w="6076"/>
      </w:tblGrid>
      <w:tr w:rsidR="00AC0ABD" w14:paraId="7E1F544A" w14:textId="77777777">
        <w:trPr>
          <w:trHeight w:val="539"/>
        </w:trPr>
        <w:tc>
          <w:tcPr>
            <w:tcW w:w="1264" w:type="dxa"/>
            <w:tcBorders>
              <w:top w:val="single" w:sz="4" w:space="0" w:color="7E7E7E"/>
              <w:bottom w:val="single" w:sz="4" w:space="0" w:color="7E7E7E"/>
            </w:tcBorders>
          </w:tcPr>
          <w:p w14:paraId="4001AAB2" w14:textId="77777777" w:rsidR="00AC0ABD" w:rsidRDefault="00000000">
            <w:pPr>
              <w:pBdr>
                <w:top w:val="nil"/>
                <w:left w:val="nil"/>
                <w:bottom w:val="nil"/>
                <w:right w:val="nil"/>
                <w:between w:val="nil"/>
              </w:pBdr>
              <w:spacing w:before="33"/>
              <w:ind w:left="420" w:right="-55"/>
              <w:rPr>
                <w:b/>
                <w:bCs/>
                <w:color w:val="000000"/>
              </w:rPr>
            </w:pPr>
            <w:r>
              <w:rPr>
                <w:b/>
                <w:bCs/>
                <w:color w:val="000000"/>
              </w:rPr>
              <w:t>Term</w:t>
            </w:r>
          </w:p>
        </w:tc>
        <w:tc>
          <w:tcPr>
            <w:tcW w:w="1912" w:type="dxa"/>
            <w:tcBorders>
              <w:top w:val="single" w:sz="4" w:space="0" w:color="7E7E7E"/>
              <w:bottom w:val="single" w:sz="4" w:space="0" w:color="7E7E7E"/>
            </w:tcBorders>
          </w:tcPr>
          <w:p w14:paraId="1AFE3B65" w14:textId="77777777" w:rsidR="00AC0ABD" w:rsidRDefault="00000000">
            <w:pPr>
              <w:pBdr>
                <w:top w:val="nil"/>
                <w:left w:val="nil"/>
                <w:bottom w:val="nil"/>
                <w:right w:val="nil"/>
                <w:between w:val="nil"/>
              </w:pBdr>
              <w:spacing w:before="33"/>
              <w:ind w:left="421"/>
              <w:rPr>
                <w:b/>
                <w:bCs/>
                <w:color w:val="000000"/>
              </w:rPr>
            </w:pPr>
            <w:r>
              <w:rPr>
                <w:b/>
                <w:bCs/>
                <w:color w:val="000000"/>
              </w:rPr>
              <w:t>Puzzle name</w:t>
            </w:r>
          </w:p>
        </w:tc>
        <w:tc>
          <w:tcPr>
            <w:tcW w:w="6076" w:type="dxa"/>
            <w:tcBorders>
              <w:top w:val="single" w:sz="4" w:space="0" w:color="7E7E7E"/>
              <w:bottom w:val="single" w:sz="4" w:space="0" w:color="7E7E7E"/>
            </w:tcBorders>
          </w:tcPr>
          <w:p w14:paraId="2639452B" w14:textId="77777777" w:rsidR="00AC0ABD" w:rsidRDefault="00000000">
            <w:pPr>
              <w:pBdr>
                <w:top w:val="nil"/>
                <w:left w:val="nil"/>
                <w:bottom w:val="nil"/>
                <w:right w:val="nil"/>
                <w:between w:val="nil"/>
              </w:pBdr>
              <w:spacing w:before="33"/>
              <w:ind w:left="2613" w:right="2592"/>
              <w:jc w:val="center"/>
              <w:rPr>
                <w:b/>
                <w:bCs/>
                <w:color w:val="000000"/>
              </w:rPr>
            </w:pPr>
            <w:r>
              <w:rPr>
                <w:b/>
                <w:bCs/>
                <w:color w:val="000000"/>
              </w:rPr>
              <w:t>Content</w:t>
            </w:r>
          </w:p>
        </w:tc>
      </w:tr>
      <w:tr w:rsidR="00AC0ABD" w14:paraId="2BACFBB5" w14:textId="77777777">
        <w:trPr>
          <w:trHeight w:val="513"/>
        </w:trPr>
        <w:tc>
          <w:tcPr>
            <w:tcW w:w="1264" w:type="dxa"/>
            <w:tcBorders>
              <w:top w:val="single" w:sz="4" w:space="0" w:color="7E7E7E"/>
              <w:bottom w:val="single" w:sz="4" w:space="0" w:color="7E7E7E"/>
            </w:tcBorders>
          </w:tcPr>
          <w:p w14:paraId="12F19AA3" w14:textId="77777777" w:rsidR="00AC0ABD" w:rsidRDefault="00000000">
            <w:pPr>
              <w:pBdr>
                <w:top w:val="nil"/>
                <w:left w:val="nil"/>
                <w:bottom w:val="nil"/>
                <w:right w:val="nil"/>
                <w:between w:val="nil"/>
              </w:pBdr>
              <w:ind w:left="115"/>
              <w:rPr>
                <w:b/>
                <w:bCs/>
                <w:color w:val="000000"/>
              </w:rPr>
            </w:pPr>
            <w:r>
              <w:rPr>
                <w:b/>
                <w:bCs/>
                <w:color w:val="000000"/>
              </w:rPr>
              <w:t>Autumn 1:</w:t>
            </w:r>
          </w:p>
        </w:tc>
        <w:tc>
          <w:tcPr>
            <w:tcW w:w="1912" w:type="dxa"/>
            <w:tcBorders>
              <w:top w:val="single" w:sz="4" w:space="0" w:color="7E7E7E"/>
              <w:bottom w:val="single" w:sz="4" w:space="0" w:color="7E7E7E"/>
            </w:tcBorders>
          </w:tcPr>
          <w:p w14:paraId="59C62D83" w14:textId="77777777" w:rsidR="00AC0ABD" w:rsidRDefault="00000000">
            <w:pPr>
              <w:pBdr>
                <w:top w:val="nil"/>
                <w:left w:val="nil"/>
                <w:bottom w:val="nil"/>
                <w:right w:val="nil"/>
                <w:between w:val="nil"/>
              </w:pBdr>
              <w:ind w:left="154" w:right="336"/>
              <w:rPr>
                <w:color w:val="000000"/>
                <w:sz w:val="20"/>
                <w:szCs w:val="20"/>
              </w:rPr>
            </w:pPr>
            <w:r>
              <w:rPr>
                <w:color w:val="000000"/>
                <w:sz w:val="20"/>
                <w:szCs w:val="20"/>
              </w:rPr>
              <w:t>Being Me in My World</w:t>
            </w:r>
          </w:p>
        </w:tc>
        <w:tc>
          <w:tcPr>
            <w:tcW w:w="6076" w:type="dxa"/>
            <w:tcBorders>
              <w:top w:val="single" w:sz="4" w:space="0" w:color="7E7E7E"/>
              <w:bottom w:val="single" w:sz="4" w:space="0" w:color="7E7E7E"/>
            </w:tcBorders>
          </w:tcPr>
          <w:p w14:paraId="22CCF3AD" w14:textId="77777777" w:rsidR="00AC0ABD" w:rsidRDefault="00000000">
            <w:pPr>
              <w:pBdr>
                <w:top w:val="nil"/>
                <w:left w:val="nil"/>
                <w:bottom w:val="nil"/>
                <w:right w:val="nil"/>
                <w:between w:val="nil"/>
              </w:pBdr>
              <w:ind w:left="132" w:right="298"/>
              <w:rPr>
                <w:color w:val="000000"/>
                <w:sz w:val="20"/>
                <w:szCs w:val="20"/>
              </w:rPr>
            </w:pPr>
            <w:r>
              <w:rPr>
                <w:color w:val="000000"/>
                <w:sz w:val="20"/>
                <w:szCs w:val="20"/>
              </w:rPr>
              <w:t>Includes understanding my own identity and how I fit well in the class, school and global community. Jigsaw Charter established.</w:t>
            </w:r>
          </w:p>
        </w:tc>
      </w:tr>
      <w:tr w:rsidR="00AC0ABD" w14:paraId="405462D4" w14:textId="77777777">
        <w:trPr>
          <w:trHeight w:val="535"/>
        </w:trPr>
        <w:tc>
          <w:tcPr>
            <w:tcW w:w="1264" w:type="dxa"/>
            <w:tcBorders>
              <w:top w:val="single" w:sz="4" w:space="0" w:color="7E7E7E"/>
              <w:bottom w:val="single" w:sz="4" w:space="0" w:color="7E7E7E"/>
            </w:tcBorders>
          </w:tcPr>
          <w:p w14:paraId="264109A6" w14:textId="77777777" w:rsidR="00AC0ABD" w:rsidRDefault="00000000">
            <w:pPr>
              <w:pBdr>
                <w:top w:val="nil"/>
                <w:left w:val="nil"/>
                <w:bottom w:val="nil"/>
                <w:right w:val="nil"/>
                <w:between w:val="nil"/>
              </w:pBdr>
              <w:ind w:left="115"/>
              <w:rPr>
                <w:b/>
                <w:bCs/>
                <w:color w:val="000000"/>
              </w:rPr>
            </w:pPr>
            <w:r>
              <w:rPr>
                <w:b/>
                <w:bCs/>
                <w:color w:val="000000"/>
              </w:rPr>
              <w:t>Autumn 2:</w:t>
            </w:r>
          </w:p>
        </w:tc>
        <w:tc>
          <w:tcPr>
            <w:tcW w:w="1912" w:type="dxa"/>
            <w:tcBorders>
              <w:top w:val="single" w:sz="4" w:space="0" w:color="7E7E7E"/>
              <w:bottom w:val="single" w:sz="4" w:space="0" w:color="7E7E7E"/>
            </w:tcBorders>
          </w:tcPr>
          <w:p w14:paraId="281BF64E" w14:textId="77777777" w:rsidR="00AC0ABD" w:rsidRDefault="00000000">
            <w:pPr>
              <w:pBdr>
                <w:top w:val="nil"/>
                <w:left w:val="nil"/>
                <w:bottom w:val="nil"/>
                <w:right w:val="nil"/>
                <w:between w:val="nil"/>
              </w:pBdr>
              <w:ind w:left="154"/>
              <w:rPr>
                <w:color w:val="000000"/>
                <w:sz w:val="20"/>
                <w:szCs w:val="20"/>
              </w:rPr>
            </w:pPr>
            <w:r>
              <w:rPr>
                <w:color w:val="000000"/>
                <w:sz w:val="20"/>
                <w:szCs w:val="20"/>
              </w:rPr>
              <w:t>Celebrating Difference</w:t>
            </w:r>
          </w:p>
        </w:tc>
        <w:tc>
          <w:tcPr>
            <w:tcW w:w="6076" w:type="dxa"/>
            <w:tcBorders>
              <w:top w:val="single" w:sz="4" w:space="0" w:color="7E7E7E"/>
              <w:bottom w:val="single" w:sz="4" w:space="0" w:color="7E7E7E"/>
            </w:tcBorders>
          </w:tcPr>
          <w:p w14:paraId="53C4CF5F" w14:textId="77777777" w:rsidR="00AC0ABD" w:rsidRDefault="00000000">
            <w:pPr>
              <w:rPr>
                <w:sz w:val="20"/>
                <w:szCs w:val="20"/>
              </w:rPr>
            </w:pPr>
            <w:r>
              <w:rPr>
                <w:sz w:val="20"/>
                <w:szCs w:val="20"/>
              </w:rPr>
              <w:t xml:space="preserve">  Includes anti-bullying (cyber and homophobic bullying </w:t>
            </w:r>
            <w:proofErr w:type="gramStart"/>
            <w:r>
              <w:rPr>
                <w:sz w:val="20"/>
                <w:szCs w:val="20"/>
              </w:rPr>
              <w:t xml:space="preserve">included)   </w:t>
            </w:r>
            <w:proofErr w:type="gramEnd"/>
            <w:r>
              <w:rPr>
                <w:sz w:val="20"/>
                <w:szCs w:val="20"/>
              </w:rPr>
              <w:t xml:space="preserve">          and understanding </w:t>
            </w:r>
          </w:p>
        </w:tc>
      </w:tr>
      <w:tr w:rsidR="00AC0ABD" w14:paraId="24857F02" w14:textId="77777777">
        <w:trPr>
          <w:trHeight w:val="557"/>
        </w:trPr>
        <w:tc>
          <w:tcPr>
            <w:tcW w:w="1264" w:type="dxa"/>
            <w:tcBorders>
              <w:top w:val="single" w:sz="4" w:space="0" w:color="7E7E7E"/>
              <w:bottom w:val="single" w:sz="4" w:space="0" w:color="7E7E7E"/>
            </w:tcBorders>
          </w:tcPr>
          <w:p w14:paraId="00602767" w14:textId="77777777" w:rsidR="00AC0ABD" w:rsidRDefault="00000000">
            <w:pPr>
              <w:pBdr>
                <w:top w:val="nil"/>
                <w:left w:val="nil"/>
                <w:bottom w:val="nil"/>
                <w:right w:val="nil"/>
                <w:between w:val="nil"/>
              </w:pBdr>
              <w:ind w:left="115"/>
              <w:rPr>
                <w:b/>
                <w:bCs/>
                <w:color w:val="000000"/>
              </w:rPr>
            </w:pPr>
            <w:r>
              <w:rPr>
                <w:b/>
                <w:bCs/>
                <w:color w:val="000000"/>
              </w:rPr>
              <w:t>Spring 1:</w:t>
            </w:r>
          </w:p>
        </w:tc>
        <w:tc>
          <w:tcPr>
            <w:tcW w:w="1912" w:type="dxa"/>
            <w:tcBorders>
              <w:top w:val="single" w:sz="4" w:space="0" w:color="7E7E7E"/>
              <w:bottom w:val="single" w:sz="4" w:space="0" w:color="7E7E7E"/>
            </w:tcBorders>
          </w:tcPr>
          <w:p w14:paraId="03D4395E" w14:textId="77777777" w:rsidR="00AC0ABD" w:rsidRDefault="00000000">
            <w:pPr>
              <w:pBdr>
                <w:top w:val="nil"/>
                <w:left w:val="nil"/>
                <w:bottom w:val="nil"/>
                <w:right w:val="nil"/>
                <w:between w:val="nil"/>
              </w:pBdr>
              <w:ind w:left="154"/>
              <w:rPr>
                <w:color w:val="000000"/>
                <w:sz w:val="20"/>
                <w:szCs w:val="20"/>
              </w:rPr>
            </w:pPr>
            <w:r>
              <w:rPr>
                <w:color w:val="000000"/>
                <w:sz w:val="20"/>
                <w:szCs w:val="20"/>
              </w:rPr>
              <w:t>Dreams and Goals</w:t>
            </w:r>
          </w:p>
        </w:tc>
        <w:tc>
          <w:tcPr>
            <w:tcW w:w="6076" w:type="dxa"/>
            <w:tcBorders>
              <w:top w:val="single" w:sz="4" w:space="0" w:color="7E7E7E"/>
              <w:bottom w:val="single" w:sz="4" w:space="0" w:color="7E7E7E"/>
            </w:tcBorders>
          </w:tcPr>
          <w:p w14:paraId="7FA97F4C" w14:textId="77777777" w:rsidR="00AC0ABD" w:rsidRDefault="00000000">
            <w:pPr>
              <w:pBdr>
                <w:top w:val="nil"/>
                <w:left w:val="nil"/>
                <w:bottom w:val="nil"/>
                <w:right w:val="nil"/>
                <w:between w:val="nil"/>
              </w:pBdr>
              <w:ind w:left="132" w:right="481"/>
              <w:rPr>
                <w:color w:val="000000"/>
                <w:sz w:val="20"/>
                <w:szCs w:val="20"/>
              </w:rPr>
            </w:pPr>
            <w:r>
              <w:rPr>
                <w:color w:val="000000"/>
                <w:sz w:val="20"/>
                <w:szCs w:val="20"/>
              </w:rPr>
              <w:t xml:space="preserve">Includes </w:t>
            </w:r>
            <w:proofErr w:type="gramStart"/>
            <w:r>
              <w:rPr>
                <w:color w:val="000000"/>
                <w:sz w:val="20"/>
                <w:szCs w:val="20"/>
              </w:rPr>
              <w:t>goal-setting</w:t>
            </w:r>
            <w:proofErr w:type="gramEnd"/>
            <w:r>
              <w:rPr>
                <w:color w:val="000000"/>
                <w:sz w:val="20"/>
                <w:szCs w:val="20"/>
              </w:rPr>
              <w:t>, aspirations, who do I want to become and what would I like to do for work and to contribute to society</w:t>
            </w:r>
          </w:p>
        </w:tc>
      </w:tr>
      <w:tr w:rsidR="00AC0ABD" w14:paraId="0370CAD9" w14:textId="77777777">
        <w:trPr>
          <w:trHeight w:val="565"/>
        </w:trPr>
        <w:tc>
          <w:tcPr>
            <w:tcW w:w="1264" w:type="dxa"/>
            <w:tcBorders>
              <w:top w:val="single" w:sz="4" w:space="0" w:color="7E7E7E"/>
              <w:bottom w:val="single" w:sz="4" w:space="0" w:color="7E7E7E"/>
            </w:tcBorders>
          </w:tcPr>
          <w:p w14:paraId="30662EBE" w14:textId="77777777" w:rsidR="00AC0ABD" w:rsidRDefault="00000000">
            <w:pPr>
              <w:pBdr>
                <w:top w:val="nil"/>
                <w:left w:val="nil"/>
                <w:bottom w:val="nil"/>
                <w:right w:val="nil"/>
                <w:between w:val="nil"/>
              </w:pBdr>
              <w:ind w:left="115"/>
              <w:rPr>
                <w:b/>
                <w:bCs/>
                <w:color w:val="000000"/>
              </w:rPr>
            </w:pPr>
            <w:r>
              <w:rPr>
                <w:b/>
                <w:bCs/>
                <w:color w:val="000000"/>
              </w:rPr>
              <w:t>Spring 2:</w:t>
            </w:r>
          </w:p>
        </w:tc>
        <w:tc>
          <w:tcPr>
            <w:tcW w:w="1912" w:type="dxa"/>
            <w:tcBorders>
              <w:top w:val="single" w:sz="4" w:space="0" w:color="7E7E7E"/>
              <w:bottom w:val="single" w:sz="4" w:space="0" w:color="7E7E7E"/>
            </w:tcBorders>
          </w:tcPr>
          <w:p w14:paraId="5B1BFFA5" w14:textId="77777777" w:rsidR="00AC0ABD" w:rsidRDefault="00000000">
            <w:pPr>
              <w:pBdr>
                <w:top w:val="nil"/>
                <w:left w:val="nil"/>
                <w:bottom w:val="nil"/>
                <w:right w:val="nil"/>
                <w:between w:val="nil"/>
              </w:pBdr>
              <w:ind w:left="154"/>
              <w:rPr>
                <w:color w:val="000000"/>
                <w:sz w:val="20"/>
                <w:szCs w:val="20"/>
              </w:rPr>
            </w:pPr>
            <w:r>
              <w:rPr>
                <w:color w:val="000000"/>
                <w:sz w:val="20"/>
                <w:szCs w:val="20"/>
              </w:rPr>
              <w:t>Healthy Me</w:t>
            </w:r>
          </w:p>
        </w:tc>
        <w:tc>
          <w:tcPr>
            <w:tcW w:w="6076" w:type="dxa"/>
            <w:tcBorders>
              <w:top w:val="single" w:sz="4" w:space="0" w:color="7E7E7E"/>
              <w:bottom w:val="single" w:sz="4" w:space="0" w:color="7E7E7E"/>
            </w:tcBorders>
          </w:tcPr>
          <w:p w14:paraId="5C2B47DD" w14:textId="77777777" w:rsidR="00AC0ABD" w:rsidRDefault="00000000">
            <w:pPr>
              <w:pBdr>
                <w:top w:val="nil"/>
                <w:left w:val="nil"/>
                <w:bottom w:val="nil"/>
                <w:right w:val="nil"/>
                <w:between w:val="nil"/>
              </w:pBdr>
              <w:ind w:left="132" w:right="1074"/>
              <w:rPr>
                <w:color w:val="000000"/>
                <w:sz w:val="20"/>
                <w:szCs w:val="20"/>
              </w:rPr>
            </w:pPr>
            <w:r>
              <w:rPr>
                <w:color w:val="000000"/>
                <w:sz w:val="20"/>
                <w:szCs w:val="20"/>
              </w:rPr>
              <w:t>Includes drugs and alcohol education, self-esteem and confidence as well as healthy lifestyle choices, sleep, nutrition, rest and exercise</w:t>
            </w:r>
          </w:p>
        </w:tc>
      </w:tr>
      <w:tr w:rsidR="00AC0ABD" w14:paraId="6C9C22D4" w14:textId="77777777">
        <w:trPr>
          <w:trHeight w:val="559"/>
        </w:trPr>
        <w:tc>
          <w:tcPr>
            <w:tcW w:w="1264" w:type="dxa"/>
            <w:tcBorders>
              <w:top w:val="single" w:sz="4" w:space="0" w:color="7E7E7E"/>
              <w:bottom w:val="single" w:sz="4" w:space="0" w:color="7E7E7E"/>
            </w:tcBorders>
          </w:tcPr>
          <w:p w14:paraId="192286FB" w14:textId="77777777" w:rsidR="00AC0ABD" w:rsidRDefault="00000000">
            <w:pPr>
              <w:pBdr>
                <w:top w:val="nil"/>
                <w:left w:val="nil"/>
                <w:bottom w:val="nil"/>
                <w:right w:val="nil"/>
                <w:between w:val="nil"/>
              </w:pBdr>
              <w:ind w:left="115"/>
              <w:rPr>
                <w:b/>
                <w:bCs/>
                <w:color w:val="000000"/>
              </w:rPr>
            </w:pPr>
            <w:r>
              <w:rPr>
                <w:b/>
                <w:bCs/>
                <w:color w:val="000000"/>
              </w:rPr>
              <w:t>Summer 1:</w:t>
            </w:r>
          </w:p>
        </w:tc>
        <w:tc>
          <w:tcPr>
            <w:tcW w:w="1912" w:type="dxa"/>
            <w:tcBorders>
              <w:top w:val="single" w:sz="4" w:space="0" w:color="7E7E7E"/>
              <w:bottom w:val="single" w:sz="4" w:space="0" w:color="7E7E7E"/>
            </w:tcBorders>
          </w:tcPr>
          <w:p w14:paraId="5CA0FBBC" w14:textId="77777777" w:rsidR="00AC0ABD" w:rsidRDefault="00000000">
            <w:pPr>
              <w:pBdr>
                <w:top w:val="nil"/>
                <w:left w:val="nil"/>
                <w:bottom w:val="nil"/>
                <w:right w:val="nil"/>
                <w:between w:val="nil"/>
              </w:pBdr>
              <w:ind w:left="154"/>
              <w:rPr>
                <w:color w:val="000000"/>
                <w:sz w:val="20"/>
                <w:szCs w:val="20"/>
              </w:rPr>
            </w:pPr>
            <w:r>
              <w:rPr>
                <w:color w:val="000000"/>
                <w:sz w:val="20"/>
                <w:szCs w:val="20"/>
              </w:rPr>
              <w:t>Relationships</w:t>
            </w:r>
          </w:p>
        </w:tc>
        <w:tc>
          <w:tcPr>
            <w:tcW w:w="6076" w:type="dxa"/>
            <w:tcBorders>
              <w:top w:val="single" w:sz="4" w:space="0" w:color="7E7E7E"/>
              <w:bottom w:val="single" w:sz="4" w:space="0" w:color="7E7E7E"/>
            </w:tcBorders>
          </w:tcPr>
          <w:p w14:paraId="26E6501D" w14:textId="77777777" w:rsidR="00AC0ABD" w:rsidRDefault="00000000">
            <w:pPr>
              <w:pBdr>
                <w:top w:val="nil"/>
                <w:left w:val="nil"/>
                <w:bottom w:val="nil"/>
                <w:right w:val="nil"/>
                <w:between w:val="nil"/>
              </w:pBdr>
              <w:ind w:left="132" w:right="754"/>
              <w:rPr>
                <w:color w:val="000000"/>
                <w:sz w:val="20"/>
                <w:szCs w:val="20"/>
              </w:rPr>
            </w:pPr>
            <w:r>
              <w:rPr>
                <w:color w:val="000000"/>
                <w:sz w:val="20"/>
                <w:szCs w:val="20"/>
              </w:rPr>
              <w:t>Includes understanding friendship, family and other relationships, conflict resolution and communication skills, bereavement and loss</w:t>
            </w:r>
          </w:p>
        </w:tc>
      </w:tr>
      <w:tr w:rsidR="00AC0ABD" w14:paraId="2E5F5A9E" w14:textId="77777777">
        <w:trPr>
          <w:trHeight w:val="411"/>
        </w:trPr>
        <w:tc>
          <w:tcPr>
            <w:tcW w:w="1264" w:type="dxa"/>
            <w:tcBorders>
              <w:top w:val="single" w:sz="4" w:space="0" w:color="7E7E7E"/>
              <w:bottom w:val="single" w:sz="4" w:space="0" w:color="7E7E7E"/>
            </w:tcBorders>
          </w:tcPr>
          <w:p w14:paraId="3CF104FE" w14:textId="77777777" w:rsidR="00AC0ABD" w:rsidRDefault="00000000">
            <w:pPr>
              <w:pBdr>
                <w:top w:val="nil"/>
                <w:left w:val="nil"/>
                <w:bottom w:val="nil"/>
                <w:right w:val="nil"/>
                <w:between w:val="nil"/>
              </w:pBdr>
              <w:ind w:left="115"/>
              <w:rPr>
                <w:b/>
                <w:bCs/>
                <w:color w:val="000000"/>
              </w:rPr>
            </w:pPr>
            <w:r>
              <w:rPr>
                <w:b/>
                <w:bCs/>
                <w:color w:val="000000"/>
              </w:rPr>
              <w:t>Summer 2:</w:t>
            </w:r>
          </w:p>
        </w:tc>
        <w:tc>
          <w:tcPr>
            <w:tcW w:w="1912" w:type="dxa"/>
            <w:tcBorders>
              <w:top w:val="single" w:sz="4" w:space="0" w:color="7E7E7E"/>
              <w:bottom w:val="single" w:sz="4" w:space="0" w:color="7E7E7E"/>
            </w:tcBorders>
          </w:tcPr>
          <w:p w14:paraId="0559665C" w14:textId="77777777" w:rsidR="00AC0ABD" w:rsidRDefault="00000000">
            <w:pPr>
              <w:pBdr>
                <w:top w:val="nil"/>
                <w:left w:val="nil"/>
                <w:bottom w:val="nil"/>
                <w:right w:val="nil"/>
                <w:between w:val="nil"/>
              </w:pBdr>
              <w:ind w:left="154"/>
              <w:rPr>
                <w:color w:val="000000"/>
                <w:sz w:val="20"/>
                <w:szCs w:val="20"/>
              </w:rPr>
            </w:pPr>
            <w:r>
              <w:rPr>
                <w:color w:val="000000"/>
                <w:sz w:val="20"/>
                <w:szCs w:val="20"/>
              </w:rPr>
              <w:t>Changing Me</w:t>
            </w:r>
          </w:p>
        </w:tc>
        <w:tc>
          <w:tcPr>
            <w:tcW w:w="6076" w:type="dxa"/>
            <w:tcBorders>
              <w:top w:val="single" w:sz="4" w:space="0" w:color="7E7E7E"/>
              <w:bottom w:val="single" w:sz="4" w:space="0" w:color="7E7E7E"/>
            </w:tcBorders>
          </w:tcPr>
          <w:p w14:paraId="51B881FB" w14:textId="77777777" w:rsidR="00AC0ABD" w:rsidRDefault="00000000">
            <w:pPr>
              <w:pBdr>
                <w:top w:val="nil"/>
                <w:left w:val="nil"/>
                <w:bottom w:val="nil"/>
                <w:right w:val="nil"/>
                <w:between w:val="nil"/>
              </w:pBdr>
              <w:ind w:left="132" w:right="121"/>
              <w:rPr>
                <w:color w:val="000000"/>
                <w:sz w:val="20"/>
                <w:szCs w:val="20"/>
              </w:rPr>
            </w:pPr>
            <w:r>
              <w:rPr>
                <w:color w:val="000000"/>
                <w:sz w:val="20"/>
                <w:szCs w:val="20"/>
              </w:rPr>
              <w:t>Includes Relationships and Sex Education in the context of coping positively with change</w:t>
            </w:r>
          </w:p>
        </w:tc>
      </w:tr>
    </w:tbl>
    <w:p w14:paraId="1B243079" w14:textId="77777777" w:rsidR="00AC0ABD" w:rsidRDefault="00AC0ABD"/>
    <w:p w14:paraId="566459F6" w14:textId="77777777" w:rsidR="00AC0ABD" w:rsidRDefault="00AC0ABD"/>
    <w:p w14:paraId="62DC218F" w14:textId="77777777" w:rsidR="00AC0ABD" w:rsidRDefault="00AC0ABD"/>
    <w:p w14:paraId="32005A12" w14:textId="77777777" w:rsidR="00AC0ABD" w:rsidRDefault="00AC0ABD"/>
    <w:p w14:paraId="59135D21" w14:textId="51A9F3CA" w:rsidR="00AC0ABD" w:rsidRDefault="00000000">
      <w:r>
        <w:t xml:space="preserve">At </w:t>
      </w:r>
      <w:r w:rsidR="00864C1F">
        <w:t xml:space="preserve">Hanborough Manor School </w:t>
      </w:r>
      <w:r>
        <w:t xml:space="preserve">we allocate up to one hour to PSHE each week </w:t>
      </w:r>
      <w:proofErr w:type="gramStart"/>
      <w:r>
        <w:t>in order to</w:t>
      </w:r>
      <w:proofErr w:type="gramEnd"/>
      <w:r>
        <w:t xml:space="preserve"> teach the PSHE knowledge and skills in a developmental and </w:t>
      </w:r>
      <w:proofErr w:type="gramStart"/>
      <w:r>
        <w:t>age appropriate</w:t>
      </w:r>
      <w:proofErr w:type="gramEnd"/>
      <w:r>
        <w:t xml:space="preserve"> way.</w:t>
      </w:r>
    </w:p>
    <w:p w14:paraId="56E8AA68" w14:textId="77777777" w:rsidR="00AC0ABD" w:rsidRDefault="00AC0ABD"/>
    <w:p w14:paraId="36DE3571" w14:textId="77777777" w:rsidR="00AC0ABD" w:rsidRDefault="00000000">
      <w:r>
        <w:t>The explicit lessons are reinforced and enhanced in many ways:</w:t>
      </w:r>
    </w:p>
    <w:p w14:paraId="05B50BD8" w14:textId="77777777" w:rsidR="00AC0ABD" w:rsidRDefault="00AC0ABD"/>
    <w:p w14:paraId="0D93FE24" w14:textId="77777777" w:rsidR="00AC0ABD" w:rsidRDefault="00000000">
      <w:r>
        <w:t>Assemblies and collective worship, praise and reward systems, Learning Charter, through relationships child to child, adult to child and adult to adult across the school.</w:t>
      </w:r>
    </w:p>
    <w:p w14:paraId="0189660D" w14:textId="77777777" w:rsidR="00AC0ABD" w:rsidRDefault="00000000">
      <w:r>
        <w:t>We aim to ‘live’ what is learnt and apply it to everyday situations in the school community.</w:t>
      </w:r>
    </w:p>
    <w:p w14:paraId="0F1CB254" w14:textId="77777777" w:rsidR="00AC0ABD" w:rsidRDefault="00AC0ABD"/>
    <w:p w14:paraId="5AF1FD6F" w14:textId="44728768" w:rsidR="00AC0ABD" w:rsidRDefault="00000000">
      <w:r>
        <w:t>Class teachers deliver the weekly lessons to their own classes</w:t>
      </w:r>
      <w:r w:rsidR="00864C1F">
        <w:t>.</w:t>
      </w:r>
      <w:r>
        <w:t xml:space="preserve"> </w:t>
      </w:r>
    </w:p>
    <w:p w14:paraId="10946428" w14:textId="77777777" w:rsidR="00AC0ABD" w:rsidRDefault="00AC0ABD"/>
    <w:p w14:paraId="27D2FFA4" w14:textId="77777777" w:rsidR="00AC0ABD" w:rsidRDefault="00000000">
      <w:pPr>
        <w:rPr>
          <w:b/>
          <w:bCs/>
        </w:rPr>
      </w:pPr>
      <w:r>
        <w:rPr>
          <w:b/>
          <w:bCs/>
        </w:rPr>
        <w:lastRenderedPageBreak/>
        <w:t>Rationale</w:t>
      </w:r>
    </w:p>
    <w:p w14:paraId="64A5F764" w14:textId="62681754" w:rsidR="00AC0ABD" w:rsidRDefault="00000000">
      <w:pPr>
        <w:widowControl/>
        <w:pBdr>
          <w:top w:val="nil"/>
          <w:left w:val="nil"/>
          <w:bottom w:val="nil"/>
          <w:right w:val="nil"/>
          <w:between w:val="nil"/>
        </w:pBdr>
        <w:rPr>
          <w:color w:val="000000"/>
        </w:rPr>
      </w:pPr>
      <w:r>
        <w:rPr>
          <w:color w:val="000000"/>
        </w:rPr>
        <w:t xml:space="preserve">At </w:t>
      </w:r>
      <w:r w:rsidR="00864C1F">
        <w:rPr>
          <w:color w:val="000000"/>
        </w:rPr>
        <w:t xml:space="preserve">Hanborough Manor </w:t>
      </w:r>
      <w:r>
        <w:rPr>
          <w:color w:val="000000"/>
        </w:rPr>
        <w:t xml:space="preserve">School, we consider that Sex and Relationships Education </w:t>
      </w:r>
      <w:proofErr w:type="gramStart"/>
      <w:r>
        <w:rPr>
          <w:color w:val="000000"/>
        </w:rPr>
        <w:t>includes</w:t>
      </w:r>
      <w:proofErr w:type="gramEnd"/>
      <w:r>
        <w:rPr>
          <w:color w:val="000000"/>
        </w:rPr>
        <w:t xml:space="preserve"> learning about sex, sexuality, emotions, relationships, sexual health and ourselves.  We believe it is important to address this area of the curriculum to ensure children have all the information and advice they need to develop to live safe, healthy and fulfilled lives. </w:t>
      </w:r>
    </w:p>
    <w:p w14:paraId="4E1095BD" w14:textId="77777777" w:rsidR="00AC0ABD" w:rsidRDefault="00AC0ABD">
      <w:pPr>
        <w:jc w:val="both"/>
      </w:pPr>
    </w:p>
    <w:p w14:paraId="6D4D4867" w14:textId="77777777" w:rsidR="00AC0ABD" w:rsidRDefault="00AC0ABD">
      <w:pPr>
        <w:jc w:val="both"/>
      </w:pPr>
    </w:p>
    <w:p w14:paraId="48DF81F7" w14:textId="77777777" w:rsidR="00AC0ABD" w:rsidRDefault="00000000">
      <w:pPr>
        <w:pStyle w:val="Heading2"/>
        <w:keepNext/>
        <w:widowControl/>
        <w:numPr>
          <w:ilvl w:val="1"/>
          <w:numId w:val="1"/>
        </w:numPr>
        <w:spacing w:before="176"/>
        <w:jc w:val="center"/>
      </w:pPr>
      <w:r>
        <w:t>Relationships Education</w:t>
      </w:r>
    </w:p>
    <w:p w14:paraId="4189C5F5" w14:textId="77777777" w:rsidR="00AC0ABD" w:rsidRDefault="00000000">
      <w:pPr>
        <w:pBdr>
          <w:top w:val="nil"/>
          <w:left w:val="nil"/>
          <w:bottom w:val="nil"/>
          <w:right w:val="nil"/>
          <w:between w:val="nil"/>
        </w:pBdr>
        <w:spacing w:before="11"/>
        <w:rPr>
          <w:b/>
          <w:bCs/>
          <w:i/>
          <w:iCs/>
          <w:color w:val="000000"/>
        </w:rPr>
      </w:pPr>
      <w:r>
        <w:rPr>
          <w:b/>
          <w:bCs/>
          <w:i/>
          <w:iCs/>
          <w:color w:val="000000"/>
        </w:rPr>
        <w:t xml:space="preserve">What does the DfE statutory guidance on Relationships Education expect children to know by the time they leave primary school? </w:t>
      </w:r>
    </w:p>
    <w:p w14:paraId="5D7C310D" w14:textId="77777777" w:rsidR="00AC0ABD" w:rsidRDefault="00000000">
      <w:pPr>
        <w:pBdr>
          <w:top w:val="nil"/>
          <w:left w:val="nil"/>
          <w:bottom w:val="nil"/>
          <w:right w:val="nil"/>
          <w:between w:val="nil"/>
        </w:pBdr>
        <w:spacing w:before="11"/>
        <w:rPr>
          <w:color w:val="000000"/>
        </w:rPr>
      </w:pPr>
      <w:r>
        <w:rPr>
          <w:color w:val="000000"/>
        </w:rPr>
        <w:t>Relationships Education in primary schools will cover ‘Families and people who care for me’, ‘Caring friendships’, ‘Respectful relationships’, ‘Online relationships’, and ‘Being safe’.</w:t>
      </w:r>
    </w:p>
    <w:p w14:paraId="0072B2E4" w14:textId="77777777" w:rsidR="00AC0ABD" w:rsidRDefault="00AC0ABD">
      <w:pPr>
        <w:pBdr>
          <w:top w:val="nil"/>
          <w:left w:val="nil"/>
          <w:bottom w:val="nil"/>
          <w:right w:val="nil"/>
          <w:between w:val="nil"/>
        </w:pBdr>
        <w:spacing w:before="11"/>
        <w:rPr>
          <w:color w:val="000000"/>
        </w:rPr>
      </w:pPr>
    </w:p>
    <w:p w14:paraId="4B458F46" w14:textId="77777777" w:rsidR="00AC0ABD" w:rsidRDefault="00000000">
      <w:pPr>
        <w:pBdr>
          <w:top w:val="nil"/>
          <w:left w:val="nil"/>
          <w:bottom w:val="nil"/>
          <w:right w:val="nil"/>
          <w:between w:val="nil"/>
        </w:pBdr>
        <w:spacing w:before="11"/>
        <w:rPr>
          <w:color w:val="000000"/>
        </w:rPr>
      </w:pPr>
      <w:r>
        <w:rPr>
          <w:color w:val="000000"/>
        </w:rPr>
        <w:t>The expected outcomes for each of these elements can be found further on in this policy. The way the Jigsaw Programme covers these is explained in the mapping document: Jigsaw 3-11 and Statutory Relationships and Health Education.</w:t>
      </w:r>
    </w:p>
    <w:p w14:paraId="46963DFB" w14:textId="77777777" w:rsidR="00AC0ABD" w:rsidRDefault="00AC0ABD">
      <w:pPr>
        <w:pBdr>
          <w:top w:val="nil"/>
          <w:left w:val="nil"/>
          <w:bottom w:val="nil"/>
          <w:right w:val="nil"/>
          <w:between w:val="nil"/>
        </w:pBdr>
        <w:spacing w:before="11"/>
        <w:rPr>
          <w:color w:val="000000"/>
        </w:rPr>
      </w:pPr>
    </w:p>
    <w:p w14:paraId="0CD4AB6A" w14:textId="77777777" w:rsidR="00AC0ABD" w:rsidRDefault="00000000">
      <w:pPr>
        <w:pBdr>
          <w:top w:val="nil"/>
          <w:left w:val="nil"/>
          <w:bottom w:val="nil"/>
          <w:right w:val="nil"/>
          <w:between w:val="nil"/>
        </w:pBdr>
        <w:spacing w:before="11"/>
        <w:rPr>
          <w:color w:val="000000"/>
        </w:rPr>
      </w:pPr>
      <w:r>
        <w:rPr>
          <w:color w:val="000000"/>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55C0C431" w14:textId="77777777" w:rsidR="00AC0ABD" w:rsidRDefault="00AC0ABD">
      <w:pPr>
        <w:pBdr>
          <w:top w:val="nil"/>
          <w:left w:val="nil"/>
          <w:bottom w:val="nil"/>
          <w:right w:val="nil"/>
          <w:between w:val="nil"/>
        </w:pBdr>
        <w:spacing w:before="11"/>
        <w:rPr>
          <w:color w:val="000000"/>
        </w:rPr>
      </w:pPr>
    </w:p>
    <w:p w14:paraId="5F337EF7" w14:textId="77777777" w:rsidR="00AC0ABD" w:rsidRDefault="00000000">
      <w:pPr>
        <w:pBdr>
          <w:top w:val="nil"/>
          <w:left w:val="nil"/>
          <w:bottom w:val="nil"/>
          <w:right w:val="nil"/>
          <w:between w:val="nil"/>
        </w:pBdr>
        <w:spacing w:before="11"/>
        <w:rPr>
          <w:color w:val="000000"/>
        </w:rPr>
      </w:pPr>
      <w:r>
        <w:rPr>
          <w:color w:val="000000"/>
        </w:rPr>
        <w:t>Parents should also be aware that the Church of England states in “Valuing All God’s Children”, 2019, that Relationships and Sex education should: “</w:t>
      </w:r>
      <w:r>
        <w:rPr>
          <w:i/>
          <w:iCs/>
          <w:color w:val="000000"/>
        </w:rPr>
        <w:t xml:space="preserve">Make it clear that relationships and sex education is designed to prepare all pupils for the future, regardless of sexual orientation or gender identity. RSE must promote gender equality and LGBT </w:t>
      </w:r>
      <w:proofErr w:type="gramStart"/>
      <w:r>
        <w:rPr>
          <w:i/>
          <w:iCs/>
          <w:color w:val="000000"/>
        </w:rPr>
        <w:t>equality</w:t>
      </w:r>
      <w:proofErr w:type="gramEnd"/>
      <w:r>
        <w:rPr>
          <w:i/>
          <w:iCs/>
          <w:color w:val="000000"/>
        </w:rPr>
        <w:t xml:space="preserve"> and it must challenge discrimination. RSE must take the needs and experiences of LGBT people into </w:t>
      </w:r>
      <w:proofErr w:type="gramStart"/>
      <w:r>
        <w:rPr>
          <w:i/>
          <w:iCs/>
          <w:color w:val="000000"/>
        </w:rPr>
        <w:t>account</w:t>
      </w:r>
      <w:proofErr w:type="gramEnd"/>
      <w:r>
        <w:rPr>
          <w:i/>
          <w:iCs/>
          <w:color w:val="000000"/>
        </w:rPr>
        <w:t xml:space="preserve"> and it should seek to develop understanding that there are a variety of relationships and family patterns in the modern world</w:t>
      </w:r>
      <w:r>
        <w:rPr>
          <w:color w:val="000000"/>
        </w:rPr>
        <w:t>.” (Page 34)</w:t>
      </w:r>
    </w:p>
    <w:p w14:paraId="559AAA89" w14:textId="77777777" w:rsidR="00AC0ABD" w:rsidRDefault="00AC0ABD">
      <w:pPr>
        <w:pBdr>
          <w:top w:val="nil"/>
          <w:left w:val="nil"/>
          <w:bottom w:val="nil"/>
          <w:right w:val="nil"/>
          <w:between w:val="nil"/>
        </w:pBdr>
        <w:spacing w:before="11"/>
        <w:rPr>
          <w:color w:val="000000"/>
        </w:rPr>
      </w:pPr>
    </w:p>
    <w:p w14:paraId="298D3DAF" w14:textId="77777777" w:rsidR="00AC0ABD" w:rsidRDefault="00000000">
      <w:pPr>
        <w:rPr>
          <w:b/>
          <w:bCs/>
          <w:sz w:val="28"/>
          <w:szCs w:val="28"/>
        </w:rPr>
      </w:pPr>
      <w:r>
        <w:rPr>
          <w:b/>
          <w:bCs/>
          <w:sz w:val="28"/>
          <w:szCs w:val="28"/>
        </w:rPr>
        <w:t>Health Education</w:t>
      </w:r>
    </w:p>
    <w:p w14:paraId="2A843C57" w14:textId="77777777" w:rsidR="00AC0ABD" w:rsidRDefault="00AC0ABD">
      <w:pPr>
        <w:rPr>
          <w:b/>
          <w:bCs/>
          <w:sz w:val="28"/>
          <w:szCs w:val="28"/>
        </w:rPr>
      </w:pPr>
    </w:p>
    <w:p w14:paraId="2E0BA04F" w14:textId="77777777" w:rsidR="00AC0ABD" w:rsidRDefault="00000000">
      <w:pPr>
        <w:rPr>
          <w:b/>
          <w:bCs/>
          <w:i/>
          <w:iCs/>
        </w:rPr>
      </w:pPr>
      <w:r>
        <w:rPr>
          <w:b/>
          <w:bCs/>
          <w:i/>
          <w:iCs/>
        </w:rPr>
        <w:t xml:space="preserve">What does the DfE statutory guidance on Health Education expect children to know by the time they leave primary school? </w:t>
      </w:r>
    </w:p>
    <w:p w14:paraId="0F11D437" w14:textId="77777777" w:rsidR="00AC0ABD" w:rsidRDefault="00AC0ABD">
      <w:pPr>
        <w:rPr>
          <w:b/>
          <w:bCs/>
          <w:i/>
          <w:iCs/>
        </w:rPr>
      </w:pPr>
    </w:p>
    <w:p w14:paraId="3A06E978" w14:textId="77777777" w:rsidR="00AC0ABD" w:rsidRDefault="00000000">
      <w:r>
        <w:t>Health Education in primary schools will cover ‘Mental wellbeing’, ‘Internet safety and harms’, Physical health and fitness’, Healthy eating’, ‘Drugs, alcohol and tobacco’, ‘Health and prevention’, ‘Basic First Aid’, ‘Changing adolescent body’.</w:t>
      </w:r>
    </w:p>
    <w:p w14:paraId="36376FDE" w14:textId="77777777" w:rsidR="00AC0ABD" w:rsidRDefault="00000000">
      <w:r>
        <w:t>The expected outcomes for each of these elements can be found further on in this policy. The way the Jigsaw Programme covers these is explained in the mapping document: Jigsaw 3-11 and Statutory Relationships and Health Education.</w:t>
      </w:r>
    </w:p>
    <w:p w14:paraId="07CB783C" w14:textId="77777777" w:rsidR="00AC0ABD" w:rsidRDefault="00000000">
      <w:r>
        <w:t xml:space="preserve">It is important to explain that whilst the Healthy Me Puzzle (unit) in Jigsaw covers most of the statutory Health Education, some of the outcomes are taught elsewhere in Jigsaw </w:t>
      </w:r>
      <w:proofErr w:type="spellStart"/>
      <w:r>
        <w:t>e.g.emotional</w:t>
      </w:r>
      <w:proofErr w:type="spellEnd"/>
      <w:r>
        <w:t xml:space="preserve"> and mental health is nurtured every lesson through the Calm me time, social skills are grown every lesson through the Connect us activity and respect is enhanced through the use of the Jigsaw Charter.</w:t>
      </w:r>
    </w:p>
    <w:p w14:paraId="23D04E72" w14:textId="77777777" w:rsidR="00AC0ABD" w:rsidRDefault="00AC0ABD"/>
    <w:p w14:paraId="095E2B2F" w14:textId="77777777" w:rsidR="00AC0ABD" w:rsidRDefault="00000000">
      <w:r>
        <w:t xml:space="preserve">Also, teaching children about puberty is now a statutory requirement which sits within the Health Education part of the DfE guidance within the ‘Changing adolescent body’ strand, and in Jigsaw this is taught as part of the Changing Me Puzzle (unit). </w:t>
      </w:r>
    </w:p>
    <w:p w14:paraId="7CAB4D4A" w14:textId="77777777" w:rsidR="00AC0ABD" w:rsidRDefault="00AC0ABD"/>
    <w:p w14:paraId="52C0F7F5" w14:textId="77777777" w:rsidR="00AC0ABD" w:rsidRDefault="00000000">
      <w:r>
        <w:t xml:space="preserve">Again, the mapping document transparently shows how the Jigsaw whole-school approach spirals the </w:t>
      </w:r>
      <w:r>
        <w:lastRenderedPageBreak/>
        <w:t>learning and meets all statutory requirements and more.</w:t>
      </w:r>
    </w:p>
    <w:p w14:paraId="4FF55762" w14:textId="77777777" w:rsidR="00AC0ABD" w:rsidRDefault="00AC0ABD"/>
    <w:p w14:paraId="12261B3A" w14:textId="77777777" w:rsidR="00AC0ABD" w:rsidRDefault="00000000">
      <w:pPr>
        <w:rPr>
          <w:b/>
          <w:bCs/>
          <w:sz w:val="28"/>
          <w:szCs w:val="28"/>
        </w:rPr>
      </w:pPr>
      <w:r>
        <w:rPr>
          <w:b/>
          <w:bCs/>
          <w:sz w:val="28"/>
          <w:szCs w:val="28"/>
        </w:rPr>
        <w:t>Sex Education</w:t>
      </w:r>
    </w:p>
    <w:p w14:paraId="5AEF44A1" w14:textId="77777777" w:rsidR="00AC0ABD" w:rsidRDefault="00AC0ABD">
      <w:pPr>
        <w:rPr>
          <w:b/>
          <w:bCs/>
          <w:sz w:val="28"/>
          <w:szCs w:val="28"/>
        </w:rPr>
      </w:pPr>
    </w:p>
    <w:p w14:paraId="2828B60C" w14:textId="77777777" w:rsidR="00AC0ABD" w:rsidRDefault="00000000">
      <w:r>
        <w:t xml:space="preserve">DfE Statutory Guidance: Relationships Education, RSE and Health Education (July 2025), effective from September </w:t>
      </w:r>
      <w:proofErr w:type="gramStart"/>
      <w:r>
        <w:t>2026  recommends</w:t>
      </w:r>
      <w:proofErr w:type="gramEnd"/>
      <w:r>
        <w:t xml:space="preserve"> that all primary schools ‘have a sex education programme tailored to the age and the physical and emotional maturity of the pupils. </w:t>
      </w:r>
    </w:p>
    <w:p w14:paraId="3CDCB0DE" w14:textId="77777777" w:rsidR="00AC0ABD" w:rsidRDefault="00AC0ABD"/>
    <w:p w14:paraId="797A0B90" w14:textId="77777777" w:rsidR="00AC0ABD" w:rsidRDefault="00000000">
      <w:pPr>
        <w:tabs>
          <w:tab w:val="right" w:pos="8931"/>
        </w:tabs>
      </w:pPr>
      <w:r>
        <w:t xml:space="preserve">However, ‘Sex Education is not compulsory in primary </w:t>
      </w:r>
      <w:proofErr w:type="gramStart"/>
      <w:r>
        <w:t>schools’</w:t>
      </w:r>
      <w:proofErr w:type="gramEnd"/>
      <w:r>
        <w:t>.</w:t>
      </w:r>
    </w:p>
    <w:p w14:paraId="5A1A8820" w14:textId="77777777" w:rsidR="00AC0ABD" w:rsidRDefault="00AC0ABD">
      <w:pPr>
        <w:tabs>
          <w:tab w:val="right" w:pos="8931"/>
        </w:tabs>
      </w:pPr>
    </w:p>
    <w:p w14:paraId="46E5145B" w14:textId="77777777" w:rsidR="00AC0ABD" w:rsidRDefault="00000000">
      <w: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5D4AD401" w14:textId="77777777" w:rsidR="00AC0ABD" w:rsidRDefault="00AC0ABD"/>
    <w:p w14:paraId="1AB40840" w14:textId="77777777" w:rsidR="00AC0ABD" w:rsidRDefault="00000000">
      <w:pPr>
        <w:rPr>
          <w:b/>
          <w:bCs/>
        </w:rPr>
      </w:pPr>
      <w:r>
        <w:rPr>
          <w:b/>
          <w:bCs/>
        </w:rPr>
        <w:t>Aims and Objectives</w:t>
      </w:r>
    </w:p>
    <w:p w14:paraId="07AD4995" w14:textId="3859BF1E" w:rsidR="00AC0ABD" w:rsidRDefault="00000000">
      <w:r>
        <w:t xml:space="preserve">At </w:t>
      </w:r>
      <w:r w:rsidR="00864C1F">
        <w:t>Hanborough Manor</w:t>
      </w:r>
      <w:r>
        <w:t xml:space="preserve"> School, we have a commitment to ensure that our programme is relevant to all pupils and is taught in a way that is age and stage appropriate.</w:t>
      </w:r>
    </w:p>
    <w:p w14:paraId="1DEC93CD" w14:textId="77777777" w:rsidR="00AC0ABD" w:rsidRDefault="00AC0ABD"/>
    <w:p w14:paraId="17EEDB91" w14:textId="77777777" w:rsidR="00AC0ABD" w:rsidRDefault="00000000">
      <w:r>
        <w:t>There are three main elements to our SRE programme:</w:t>
      </w:r>
    </w:p>
    <w:p w14:paraId="416A1714" w14:textId="77777777" w:rsidR="00AC0ABD" w:rsidRDefault="00000000">
      <w:r>
        <w:t>• Gaining knowledge and understanding</w:t>
      </w:r>
    </w:p>
    <w:p w14:paraId="1E042618" w14:textId="77777777" w:rsidR="00AC0ABD" w:rsidRDefault="00000000">
      <w:r>
        <w:t>• Developing positive attitudes and values</w:t>
      </w:r>
    </w:p>
    <w:p w14:paraId="203639AB" w14:textId="77777777" w:rsidR="00AC0ABD" w:rsidRDefault="00000000">
      <w:r>
        <w:t>• Extending personal and social skills</w:t>
      </w:r>
    </w:p>
    <w:p w14:paraId="5B4F0B85" w14:textId="77777777" w:rsidR="00AC0ABD" w:rsidRDefault="00AC0ABD"/>
    <w:p w14:paraId="0279C237" w14:textId="269B7238" w:rsidR="00AC0ABD" w:rsidRDefault="00000000">
      <w:r>
        <w:t>The objectives of Sex and Relationship Education at</w:t>
      </w:r>
      <w:r w:rsidR="00720FAE">
        <w:t xml:space="preserve"> Hanborough Manor</w:t>
      </w:r>
      <w:r>
        <w:t xml:space="preserve"> School are:</w:t>
      </w:r>
    </w:p>
    <w:p w14:paraId="141C63BE" w14:textId="77777777" w:rsidR="00AC0ABD" w:rsidRDefault="00000000">
      <w:r>
        <w:t>• To enable our pupils to make responsible, informed and healthy decisions about their lives, both now and in the future.</w:t>
      </w:r>
    </w:p>
    <w:p w14:paraId="202B2680" w14:textId="77777777" w:rsidR="00AC0ABD" w:rsidRDefault="00000000">
      <w:r>
        <w:t>• To teach our pupils to respect themselves and others so they can move confidently from childhood through to adolescence and into adulthood.</w:t>
      </w:r>
    </w:p>
    <w:p w14:paraId="3270C901" w14:textId="77777777" w:rsidR="00AC0ABD" w:rsidRDefault="00000000">
      <w:r>
        <w:t xml:space="preserve">  To ensure our pupils develop an awareness of discrimination and the forms this can take e.g. bullying on the grounds of disability (including SEN), race, gender and sexual orientation </w:t>
      </w:r>
    </w:p>
    <w:p w14:paraId="2BDBF04D" w14:textId="77777777" w:rsidR="00AC0ABD" w:rsidRDefault="00000000">
      <w:r>
        <w:t>• To provide a supportive learning environment in which pupils can develop their feelings of self-worth and confidence, especially in relationship to others.</w:t>
      </w:r>
    </w:p>
    <w:p w14:paraId="2F9E71A5" w14:textId="77777777" w:rsidR="00AC0ABD" w:rsidRDefault="00AC0ABD"/>
    <w:p w14:paraId="6C7A9F34" w14:textId="342219E6" w:rsidR="00AC0ABD" w:rsidRDefault="00000000">
      <w:r>
        <w:t>At</w:t>
      </w:r>
      <w:r w:rsidR="00864C1F">
        <w:t xml:space="preserve"> Hanborough Manor</w:t>
      </w:r>
      <w:r>
        <w:t xml:space="preserve"> School, puberty is taught as a statutory requirement of Health Education and covered by our Jigsaw PSHE Programme in the ‘Changing Me’ Puzzle (unit). We conclude that sex education refers to Human </w:t>
      </w:r>
      <w:proofErr w:type="gramStart"/>
      <w:r>
        <w:t>Reproduction, and</w:t>
      </w:r>
      <w:proofErr w:type="gramEnd"/>
      <w:r>
        <w:t xml:space="preserve"> therefore inform parents of their right to request their child be withdrawn from the PSHE lessons that explicitly teach this i.e. the Jigsaw Changing Me Puzzle (unit).</w:t>
      </w:r>
    </w:p>
    <w:p w14:paraId="419BB8BD" w14:textId="77777777" w:rsidR="00864C1F" w:rsidRDefault="00864C1F"/>
    <w:p w14:paraId="5542F07E" w14:textId="77777777" w:rsidR="00864C1F" w:rsidRDefault="00864C1F"/>
    <w:p w14:paraId="1B1FB5B2" w14:textId="77777777" w:rsidR="00864C1F" w:rsidRDefault="00864C1F"/>
    <w:p w14:paraId="1461E2FF" w14:textId="77777777" w:rsidR="00864C1F" w:rsidRDefault="00864C1F"/>
    <w:p w14:paraId="70D21DBE" w14:textId="77777777" w:rsidR="00864C1F" w:rsidRDefault="00864C1F"/>
    <w:p w14:paraId="78A39B0F" w14:textId="77777777" w:rsidR="00864C1F" w:rsidRDefault="00864C1F"/>
    <w:p w14:paraId="5794A985" w14:textId="77777777" w:rsidR="00864C1F" w:rsidRDefault="00864C1F"/>
    <w:p w14:paraId="6E06D643" w14:textId="77777777" w:rsidR="00864C1F" w:rsidRDefault="00864C1F"/>
    <w:p w14:paraId="766C98D8" w14:textId="77777777" w:rsidR="00864C1F" w:rsidRDefault="00864C1F"/>
    <w:p w14:paraId="45F17794" w14:textId="77777777" w:rsidR="00864C1F" w:rsidRDefault="00864C1F"/>
    <w:p w14:paraId="23531ABB" w14:textId="77777777" w:rsidR="00864C1F" w:rsidRDefault="00864C1F"/>
    <w:p w14:paraId="0480E246" w14:textId="77777777" w:rsidR="00864C1F" w:rsidRDefault="00864C1F"/>
    <w:p w14:paraId="373A8D0B" w14:textId="77777777" w:rsidR="00AC0ABD" w:rsidRDefault="00AC0ABD"/>
    <w:p w14:paraId="23BA2969" w14:textId="77777777" w:rsidR="00AC0ABD" w:rsidRDefault="00000000">
      <w:pPr>
        <w:spacing w:before="42"/>
        <w:rPr>
          <w:b/>
          <w:bCs/>
          <w:i/>
          <w:iCs/>
        </w:rPr>
      </w:pPr>
      <w:r>
        <w:rPr>
          <w:b/>
          <w:bCs/>
          <w:i/>
          <w:iCs/>
        </w:rPr>
        <w:lastRenderedPageBreak/>
        <w:t>Jigsaw SRE Content</w:t>
      </w:r>
    </w:p>
    <w:p w14:paraId="37D3687A" w14:textId="77777777" w:rsidR="00AC0ABD" w:rsidRDefault="00000000">
      <w:pPr>
        <w:pBdr>
          <w:top w:val="nil"/>
          <w:left w:val="nil"/>
          <w:bottom w:val="nil"/>
          <w:right w:val="nil"/>
          <w:between w:val="nil"/>
        </w:pBdr>
        <w:spacing w:before="199"/>
        <w:ind w:right="362"/>
        <w:rPr>
          <w:color w:val="000000"/>
        </w:rPr>
      </w:pPr>
      <w:r>
        <w:rPr>
          <w:color w:val="000000"/>
        </w:rPr>
        <w:t xml:space="preserve">The grid below shows specific SRE learning intentions for each year group in the ‘Changing Me’ Puzzle.  During the ‘Celebrating Differences’ puzzle other relationship themes are explored e.g. discrimination  </w:t>
      </w:r>
    </w:p>
    <w:p w14:paraId="445BE72A" w14:textId="77777777" w:rsidR="00AC0ABD" w:rsidRDefault="00AC0ABD"/>
    <w:tbl>
      <w:tblPr>
        <w:tblStyle w:val="a5"/>
        <w:tblpPr w:leftFromText="180" w:rightFromText="180" w:vertAnchor="text" w:tblpX="379" w:tblpY="186"/>
        <w:tblW w:w="9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9"/>
        <w:gridCol w:w="1919"/>
        <w:gridCol w:w="6263"/>
      </w:tblGrid>
      <w:tr w:rsidR="00AC0ABD" w14:paraId="3DCA04D8" w14:textId="77777777">
        <w:trPr>
          <w:trHeight w:val="580"/>
        </w:trPr>
        <w:tc>
          <w:tcPr>
            <w:tcW w:w="1069" w:type="dxa"/>
            <w:shd w:val="clear" w:color="auto" w:fill="FFFFFF"/>
          </w:tcPr>
          <w:p w14:paraId="14BFFDBE" w14:textId="77777777" w:rsidR="00AC0ABD" w:rsidRDefault="00000000">
            <w:pPr>
              <w:pBdr>
                <w:top w:val="nil"/>
                <w:left w:val="nil"/>
                <w:bottom w:val="nil"/>
                <w:right w:val="nil"/>
                <w:between w:val="nil"/>
              </w:pBdr>
              <w:jc w:val="center"/>
              <w:rPr>
                <w:b/>
                <w:bCs/>
                <w:i/>
                <w:iCs/>
                <w:color w:val="000000"/>
                <w:sz w:val="18"/>
                <w:szCs w:val="18"/>
              </w:rPr>
            </w:pPr>
            <w:r>
              <w:rPr>
                <w:b/>
                <w:bCs/>
                <w:i/>
                <w:iCs/>
                <w:color w:val="000000"/>
                <w:sz w:val="18"/>
                <w:szCs w:val="18"/>
              </w:rPr>
              <w:t>Year</w:t>
            </w:r>
          </w:p>
          <w:p w14:paraId="24762071" w14:textId="77777777" w:rsidR="00AC0ABD" w:rsidRDefault="00000000">
            <w:pPr>
              <w:pBdr>
                <w:top w:val="nil"/>
                <w:left w:val="nil"/>
                <w:bottom w:val="nil"/>
                <w:right w:val="nil"/>
                <w:between w:val="nil"/>
              </w:pBdr>
              <w:spacing w:before="18"/>
              <w:jc w:val="center"/>
              <w:rPr>
                <w:b/>
                <w:bCs/>
                <w:i/>
                <w:iCs/>
                <w:color w:val="000000"/>
                <w:sz w:val="18"/>
                <w:szCs w:val="18"/>
              </w:rPr>
            </w:pPr>
            <w:r>
              <w:rPr>
                <w:b/>
                <w:bCs/>
                <w:i/>
                <w:iCs/>
                <w:color w:val="000000"/>
                <w:sz w:val="18"/>
                <w:szCs w:val="18"/>
              </w:rPr>
              <w:t>Group</w:t>
            </w:r>
          </w:p>
        </w:tc>
        <w:tc>
          <w:tcPr>
            <w:tcW w:w="1919" w:type="dxa"/>
            <w:shd w:val="clear" w:color="auto" w:fill="FFFFFF"/>
          </w:tcPr>
          <w:p w14:paraId="62C74E4A" w14:textId="77777777" w:rsidR="00AC0ABD" w:rsidRDefault="00000000">
            <w:pPr>
              <w:pBdr>
                <w:top w:val="nil"/>
                <w:left w:val="nil"/>
                <w:bottom w:val="nil"/>
                <w:right w:val="nil"/>
                <w:between w:val="nil"/>
              </w:pBdr>
              <w:ind w:right="72"/>
              <w:jc w:val="center"/>
              <w:rPr>
                <w:b/>
                <w:bCs/>
                <w:i/>
                <w:iCs/>
                <w:color w:val="000000"/>
                <w:sz w:val="18"/>
                <w:szCs w:val="18"/>
              </w:rPr>
            </w:pPr>
            <w:r>
              <w:rPr>
                <w:b/>
                <w:bCs/>
                <w:i/>
                <w:iCs/>
                <w:color w:val="000000"/>
                <w:sz w:val="18"/>
                <w:szCs w:val="18"/>
              </w:rPr>
              <w:t>Piece Number</w:t>
            </w:r>
          </w:p>
          <w:p w14:paraId="1313526A" w14:textId="77777777" w:rsidR="00AC0ABD" w:rsidRDefault="00000000">
            <w:pPr>
              <w:pBdr>
                <w:top w:val="nil"/>
                <w:left w:val="nil"/>
                <w:bottom w:val="nil"/>
                <w:right w:val="nil"/>
                <w:between w:val="nil"/>
              </w:pBdr>
              <w:spacing w:before="18"/>
              <w:ind w:right="68"/>
              <w:jc w:val="center"/>
              <w:rPr>
                <w:b/>
                <w:bCs/>
                <w:i/>
                <w:iCs/>
                <w:color w:val="000000"/>
                <w:sz w:val="18"/>
                <w:szCs w:val="18"/>
              </w:rPr>
            </w:pPr>
            <w:r>
              <w:rPr>
                <w:b/>
                <w:bCs/>
                <w:i/>
                <w:iCs/>
                <w:color w:val="000000"/>
                <w:sz w:val="18"/>
                <w:szCs w:val="18"/>
              </w:rPr>
              <w:t>and Name</w:t>
            </w:r>
          </w:p>
        </w:tc>
        <w:tc>
          <w:tcPr>
            <w:tcW w:w="6263" w:type="dxa"/>
            <w:shd w:val="clear" w:color="auto" w:fill="FFFFFF"/>
          </w:tcPr>
          <w:p w14:paraId="674D64B4" w14:textId="77777777" w:rsidR="00AC0ABD" w:rsidRDefault="00000000">
            <w:pPr>
              <w:pBdr>
                <w:top w:val="nil"/>
                <w:left w:val="nil"/>
                <w:bottom w:val="nil"/>
                <w:right w:val="nil"/>
                <w:between w:val="nil"/>
              </w:pBdr>
              <w:ind w:right="1782"/>
              <w:jc w:val="center"/>
              <w:rPr>
                <w:b/>
                <w:bCs/>
                <w:i/>
                <w:iCs/>
                <w:color w:val="000000"/>
                <w:sz w:val="18"/>
                <w:szCs w:val="18"/>
              </w:rPr>
            </w:pPr>
            <w:r>
              <w:rPr>
                <w:b/>
                <w:bCs/>
                <w:i/>
                <w:iCs/>
                <w:color w:val="000000"/>
                <w:sz w:val="18"/>
                <w:szCs w:val="18"/>
              </w:rPr>
              <w:t>Learning Intentions</w:t>
            </w:r>
          </w:p>
          <w:p w14:paraId="1F1D3013" w14:textId="77777777" w:rsidR="00AC0ABD" w:rsidRDefault="00000000">
            <w:pPr>
              <w:pBdr>
                <w:top w:val="nil"/>
                <w:left w:val="nil"/>
                <w:bottom w:val="nil"/>
                <w:right w:val="nil"/>
                <w:between w:val="nil"/>
              </w:pBdr>
              <w:spacing w:before="18"/>
              <w:ind w:right="1782"/>
              <w:jc w:val="center"/>
              <w:rPr>
                <w:b/>
                <w:bCs/>
                <w:i/>
                <w:iCs/>
                <w:color w:val="000000"/>
                <w:sz w:val="18"/>
                <w:szCs w:val="18"/>
              </w:rPr>
            </w:pPr>
            <w:r>
              <w:rPr>
                <w:b/>
                <w:bCs/>
                <w:i/>
                <w:iCs/>
                <w:color w:val="000000"/>
                <w:sz w:val="18"/>
                <w:szCs w:val="18"/>
              </w:rPr>
              <w:t>‘Pupils will be able to…’</w:t>
            </w:r>
          </w:p>
        </w:tc>
      </w:tr>
      <w:tr w:rsidR="00AC0ABD" w14:paraId="18657197" w14:textId="77777777">
        <w:trPr>
          <w:trHeight w:val="253"/>
        </w:trPr>
        <w:tc>
          <w:tcPr>
            <w:tcW w:w="1069" w:type="dxa"/>
            <w:shd w:val="clear" w:color="auto" w:fill="FFFFFF"/>
          </w:tcPr>
          <w:p w14:paraId="0A28B84D" w14:textId="77777777" w:rsidR="00AC0ABD" w:rsidRDefault="00000000">
            <w:pPr>
              <w:pBdr>
                <w:top w:val="nil"/>
                <w:left w:val="nil"/>
                <w:bottom w:val="nil"/>
                <w:right w:val="nil"/>
                <w:between w:val="nil"/>
              </w:pBdr>
              <w:spacing w:before="3"/>
              <w:ind w:right="172"/>
              <w:jc w:val="center"/>
              <w:rPr>
                <w:i/>
                <w:iCs/>
                <w:color w:val="000000"/>
                <w:sz w:val="18"/>
                <w:szCs w:val="18"/>
              </w:rPr>
            </w:pPr>
            <w:r>
              <w:rPr>
                <w:i/>
                <w:iCs/>
                <w:color w:val="000000"/>
                <w:sz w:val="18"/>
                <w:szCs w:val="18"/>
              </w:rPr>
              <w:t>FS</w:t>
            </w:r>
          </w:p>
        </w:tc>
        <w:tc>
          <w:tcPr>
            <w:tcW w:w="1919" w:type="dxa"/>
            <w:shd w:val="clear" w:color="auto" w:fill="FFFFFF"/>
          </w:tcPr>
          <w:p w14:paraId="57330FAE" w14:textId="77777777" w:rsidR="00AC0ABD" w:rsidRDefault="00000000">
            <w:pPr>
              <w:pBdr>
                <w:top w:val="nil"/>
                <w:left w:val="nil"/>
                <w:bottom w:val="nil"/>
                <w:right w:val="nil"/>
                <w:between w:val="nil"/>
              </w:pBdr>
              <w:rPr>
                <w:color w:val="000000"/>
                <w:sz w:val="18"/>
                <w:szCs w:val="18"/>
              </w:rPr>
            </w:pPr>
            <w:r>
              <w:rPr>
                <w:color w:val="000000"/>
                <w:sz w:val="18"/>
                <w:szCs w:val="18"/>
              </w:rPr>
              <w:t>Piece 3 Growing Up</w:t>
            </w:r>
          </w:p>
        </w:tc>
        <w:tc>
          <w:tcPr>
            <w:tcW w:w="6263" w:type="dxa"/>
            <w:shd w:val="clear" w:color="auto" w:fill="FFFFFF"/>
          </w:tcPr>
          <w:p w14:paraId="5CED5868" w14:textId="77777777" w:rsidR="00AC0ABD" w:rsidRDefault="00000000">
            <w:pPr>
              <w:pBdr>
                <w:top w:val="nil"/>
                <w:left w:val="nil"/>
                <w:bottom w:val="nil"/>
                <w:right w:val="nil"/>
                <w:between w:val="nil"/>
              </w:pBdr>
              <w:spacing w:before="1"/>
              <w:rPr>
                <w:color w:val="000000"/>
                <w:sz w:val="18"/>
                <w:szCs w:val="18"/>
              </w:rPr>
            </w:pPr>
            <w:r>
              <w:rPr>
                <w:color w:val="000000"/>
                <w:sz w:val="18"/>
                <w:szCs w:val="18"/>
              </w:rPr>
              <w:t xml:space="preserve">understand that we all grow from babies to adults. </w:t>
            </w:r>
          </w:p>
        </w:tc>
      </w:tr>
      <w:tr w:rsidR="00AC0ABD" w14:paraId="6AE37517" w14:textId="77777777">
        <w:trPr>
          <w:trHeight w:val="906"/>
        </w:trPr>
        <w:tc>
          <w:tcPr>
            <w:tcW w:w="1069" w:type="dxa"/>
            <w:shd w:val="clear" w:color="auto" w:fill="FFFFFF"/>
          </w:tcPr>
          <w:p w14:paraId="06C35F3D" w14:textId="77777777" w:rsidR="00AC0ABD" w:rsidRDefault="00000000">
            <w:pPr>
              <w:pBdr>
                <w:top w:val="nil"/>
                <w:left w:val="nil"/>
                <w:bottom w:val="nil"/>
                <w:right w:val="nil"/>
                <w:between w:val="nil"/>
              </w:pBdr>
              <w:spacing w:before="3"/>
              <w:jc w:val="center"/>
              <w:rPr>
                <w:i/>
                <w:iCs/>
                <w:color w:val="000000"/>
                <w:sz w:val="18"/>
                <w:szCs w:val="18"/>
              </w:rPr>
            </w:pPr>
            <w:r>
              <w:rPr>
                <w:i/>
                <w:iCs/>
                <w:color w:val="000000"/>
                <w:sz w:val="18"/>
                <w:szCs w:val="18"/>
              </w:rPr>
              <w:t>1</w:t>
            </w:r>
          </w:p>
        </w:tc>
        <w:tc>
          <w:tcPr>
            <w:tcW w:w="1919" w:type="dxa"/>
            <w:shd w:val="clear" w:color="auto" w:fill="FFFFFF"/>
          </w:tcPr>
          <w:p w14:paraId="10294F2D" w14:textId="77777777" w:rsidR="00AC0ABD" w:rsidRDefault="00000000">
            <w:pPr>
              <w:pBdr>
                <w:top w:val="nil"/>
                <w:left w:val="nil"/>
                <w:bottom w:val="nil"/>
                <w:right w:val="nil"/>
                <w:between w:val="nil"/>
              </w:pBdr>
              <w:rPr>
                <w:color w:val="000000"/>
                <w:sz w:val="18"/>
                <w:szCs w:val="18"/>
              </w:rPr>
            </w:pPr>
            <w:r>
              <w:rPr>
                <w:color w:val="000000"/>
                <w:sz w:val="18"/>
                <w:szCs w:val="18"/>
              </w:rPr>
              <w:t>Piece 4</w:t>
            </w:r>
          </w:p>
          <w:p w14:paraId="1BCF24AD" w14:textId="77777777" w:rsidR="00AC0ABD" w:rsidRDefault="00000000">
            <w:pPr>
              <w:pBdr>
                <w:top w:val="nil"/>
                <w:left w:val="nil"/>
                <w:bottom w:val="nil"/>
                <w:right w:val="nil"/>
                <w:between w:val="nil"/>
              </w:pBdr>
              <w:spacing w:before="16"/>
              <w:ind w:right="256"/>
              <w:rPr>
                <w:color w:val="000000"/>
                <w:sz w:val="18"/>
                <w:szCs w:val="18"/>
              </w:rPr>
            </w:pPr>
            <w:r>
              <w:rPr>
                <w:color w:val="000000"/>
                <w:sz w:val="18"/>
                <w:szCs w:val="18"/>
              </w:rPr>
              <w:t>Boys’ and Girls’ Bodies</w:t>
            </w:r>
          </w:p>
        </w:tc>
        <w:tc>
          <w:tcPr>
            <w:tcW w:w="6263" w:type="dxa"/>
            <w:shd w:val="clear" w:color="auto" w:fill="FFFFFF"/>
          </w:tcPr>
          <w:p w14:paraId="74BEC494" w14:textId="77777777" w:rsidR="00AC0ABD" w:rsidRDefault="00000000">
            <w:pPr>
              <w:rPr>
                <w:sz w:val="18"/>
                <w:szCs w:val="18"/>
              </w:rPr>
            </w:pPr>
            <w:r>
              <w:rPr>
                <w:color w:val="000000"/>
                <w:sz w:val="18"/>
                <w:szCs w:val="18"/>
              </w:rPr>
              <w:t>identify the parts of the body that make boys different to girls and can use the correct names for these: penis, testicles, vagina, vulva, anus</w:t>
            </w:r>
          </w:p>
          <w:p w14:paraId="558869C2" w14:textId="77777777" w:rsidR="00AC0ABD" w:rsidRDefault="00AC0ABD">
            <w:pPr>
              <w:pBdr>
                <w:top w:val="nil"/>
                <w:left w:val="nil"/>
                <w:bottom w:val="nil"/>
                <w:right w:val="nil"/>
                <w:between w:val="nil"/>
              </w:pBdr>
              <w:spacing w:before="3"/>
              <w:rPr>
                <w:color w:val="000000"/>
                <w:sz w:val="18"/>
                <w:szCs w:val="18"/>
              </w:rPr>
            </w:pPr>
          </w:p>
          <w:p w14:paraId="6D4E2B63" w14:textId="77777777" w:rsidR="00AC0ABD" w:rsidRDefault="00000000">
            <w:pPr>
              <w:pBdr>
                <w:top w:val="nil"/>
                <w:left w:val="nil"/>
                <w:bottom w:val="nil"/>
                <w:right w:val="nil"/>
                <w:between w:val="nil"/>
              </w:pBdr>
              <w:rPr>
                <w:color w:val="000000"/>
                <w:sz w:val="18"/>
                <w:szCs w:val="18"/>
              </w:rPr>
            </w:pPr>
            <w:r>
              <w:rPr>
                <w:color w:val="000000"/>
                <w:sz w:val="18"/>
                <w:szCs w:val="18"/>
              </w:rPr>
              <w:t>respect my body and understand which parts are private</w:t>
            </w:r>
          </w:p>
        </w:tc>
      </w:tr>
      <w:tr w:rsidR="00AC0ABD" w14:paraId="7BBDF0AB" w14:textId="77777777">
        <w:trPr>
          <w:trHeight w:val="1167"/>
        </w:trPr>
        <w:tc>
          <w:tcPr>
            <w:tcW w:w="1069" w:type="dxa"/>
            <w:shd w:val="clear" w:color="auto" w:fill="FFFFFF"/>
          </w:tcPr>
          <w:p w14:paraId="330FE493" w14:textId="77777777" w:rsidR="00AC0ABD" w:rsidRDefault="00000000">
            <w:pPr>
              <w:pBdr>
                <w:top w:val="nil"/>
                <w:left w:val="nil"/>
                <w:bottom w:val="nil"/>
                <w:right w:val="nil"/>
                <w:between w:val="nil"/>
              </w:pBdr>
              <w:spacing w:before="3"/>
              <w:jc w:val="center"/>
              <w:rPr>
                <w:i/>
                <w:iCs/>
                <w:color w:val="000000"/>
                <w:sz w:val="18"/>
                <w:szCs w:val="18"/>
              </w:rPr>
            </w:pPr>
            <w:r>
              <w:rPr>
                <w:i/>
                <w:iCs/>
                <w:color w:val="000000"/>
                <w:sz w:val="18"/>
                <w:szCs w:val="18"/>
              </w:rPr>
              <w:t>2</w:t>
            </w:r>
          </w:p>
        </w:tc>
        <w:tc>
          <w:tcPr>
            <w:tcW w:w="1919" w:type="dxa"/>
            <w:shd w:val="clear" w:color="auto" w:fill="FFFFFF"/>
          </w:tcPr>
          <w:p w14:paraId="03C0A091" w14:textId="77777777" w:rsidR="00AC0ABD" w:rsidRDefault="00000000">
            <w:pPr>
              <w:pBdr>
                <w:top w:val="nil"/>
                <w:left w:val="nil"/>
                <w:bottom w:val="nil"/>
                <w:right w:val="nil"/>
                <w:between w:val="nil"/>
              </w:pBdr>
              <w:rPr>
                <w:color w:val="000000"/>
                <w:sz w:val="18"/>
                <w:szCs w:val="18"/>
              </w:rPr>
            </w:pPr>
            <w:r>
              <w:rPr>
                <w:color w:val="000000"/>
                <w:sz w:val="18"/>
                <w:szCs w:val="18"/>
              </w:rPr>
              <w:t>Piece 4</w:t>
            </w:r>
          </w:p>
          <w:p w14:paraId="0FDC80E4" w14:textId="77777777" w:rsidR="00AC0ABD" w:rsidRDefault="00000000">
            <w:pPr>
              <w:pBdr>
                <w:top w:val="nil"/>
                <w:left w:val="nil"/>
                <w:bottom w:val="nil"/>
                <w:right w:val="nil"/>
                <w:between w:val="nil"/>
              </w:pBdr>
              <w:spacing w:before="16"/>
              <w:ind w:right="256"/>
              <w:rPr>
                <w:color w:val="000000"/>
                <w:sz w:val="18"/>
                <w:szCs w:val="18"/>
              </w:rPr>
            </w:pPr>
            <w:r>
              <w:rPr>
                <w:color w:val="000000"/>
                <w:sz w:val="18"/>
                <w:szCs w:val="18"/>
              </w:rPr>
              <w:t>Boys’ and Girls’ Bodies</w:t>
            </w:r>
          </w:p>
        </w:tc>
        <w:tc>
          <w:tcPr>
            <w:tcW w:w="6263" w:type="dxa"/>
            <w:shd w:val="clear" w:color="auto" w:fill="FFFFFF"/>
          </w:tcPr>
          <w:p w14:paraId="194976BC" w14:textId="77777777" w:rsidR="00AC0ABD" w:rsidRDefault="00000000">
            <w:pPr>
              <w:pBdr>
                <w:top w:val="nil"/>
                <w:left w:val="nil"/>
                <w:bottom w:val="nil"/>
                <w:right w:val="nil"/>
                <w:between w:val="nil"/>
              </w:pBdr>
              <w:ind w:right="395"/>
              <w:rPr>
                <w:color w:val="000000"/>
                <w:sz w:val="18"/>
                <w:szCs w:val="18"/>
              </w:rPr>
            </w:pPr>
            <w:r>
              <w:rPr>
                <w:color w:val="000000"/>
                <w:sz w:val="18"/>
                <w:szCs w:val="18"/>
              </w:rPr>
              <w:t>recognise the physical differences between boys and girls, use the correct names for parts of the body (penis, anus,</w:t>
            </w:r>
          </w:p>
          <w:p w14:paraId="325CBDD9" w14:textId="77777777" w:rsidR="00AC0ABD" w:rsidRDefault="00000000">
            <w:pPr>
              <w:pBdr>
                <w:top w:val="nil"/>
                <w:left w:val="nil"/>
                <w:bottom w:val="nil"/>
                <w:right w:val="nil"/>
                <w:between w:val="nil"/>
              </w:pBdr>
              <w:ind w:right="395"/>
              <w:rPr>
                <w:color w:val="000000"/>
                <w:sz w:val="18"/>
                <w:szCs w:val="18"/>
              </w:rPr>
            </w:pPr>
            <w:r>
              <w:rPr>
                <w:color w:val="000000"/>
                <w:sz w:val="18"/>
                <w:szCs w:val="18"/>
              </w:rPr>
              <w:t>testicles, vagina, vulva) and appreciate that some parts of my body are private</w:t>
            </w:r>
          </w:p>
          <w:p w14:paraId="2AEC0679" w14:textId="77777777" w:rsidR="00AC0ABD" w:rsidRDefault="00AC0ABD">
            <w:pPr>
              <w:pBdr>
                <w:top w:val="nil"/>
                <w:left w:val="nil"/>
                <w:bottom w:val="nil"/>
                <w:right w:val="nil"/>
                <w:between w:val="nil"/>
              </w:pBdr>
              <w:rPr>
                <w:color w:val="000000"/>
                <w:sz w:val="18"/>
                <w:szCs w:val="18"/>
              </w:rPr>
            </w:pPr>
          </w:p>
          <w:p w14:paraId="3BC1253A" w14:textId="77777777" w:rsidR="00AC0ABD" w:rsidRDefault="00000000">
            <w:pPr>
              <w:pBdr>
                <w:top w:val="nil"/>
                <w:left w:val="nil"/>
                <w:bottom w:val="nil"/>
                <w:right w:val="nil"/>
                <w:between w:val="nil"/>
              </w:pBdr>
              <w:rPr>
                <w:color w:val="000000"/>
                <w:sz w:val="18"/>
                <w:szCs w:val="18"/>
              </w:rPr>
            </w:pPr>
            <w:r>
              <w:rPr>
                <w:color w:val="000000"/>
                <w:sz w:val="18"/>
                <w:szCs w:val="18"/>
              </w:rPr>
              <w:t>tell you what I like/don’t like about being a boy/girl</w:t>
            </w:r>
          </w:p>
        </w:tc>
      </w:tr>
      <w:tr w:rsidR="00AC0ABD" w14:paraId="6B936C0D" w14:textId="77777777">
        <w:trPr>
          <w:trHeight w:val="897"/>
        </w:trPr>
        <w:tc>
          <w:tcPr>
            <w:tcW w:w="1069" w:type="dxa"/>
            <w:vMerge w:val="restart"/>
            <w:shd w:val="clear" w:color="auto" w:fill="FFFFFF"/>
          </w:tcPr>
          <w:p w14:paraId="40C6BEB7" w14:textId="77777777" w:rsidR="00AC0ABD" w:rsidRDefault="00000000">
            <w:pPr>
              <w:pBdr>
                <w:top w:val="nil"/>
                <w:left w:val="nil"/>
                <w:bottom w:val="nil"/>
                <w:right w:val="nil"/>
                <w:between w:val="nil"/>
              </w:pBdr>
              <w:spacing w:before="3"/>
              <w:jc w:val="center"/>
              <w:rPr>
                <w:i/>
                <w:iCs/>
                <w:color w:val="000000"/>
                <w:sz w:val="18"/>
                <w:szCs w:val="18"/>
              </w:rPr>
            </w:pPr>
            <w:r>
              <w:rPr>
                <w:i/>
                <w:iCs/>
                <w:color w:val="000000"/>
                <w:sz w:val="18"/>
                <w:szCs w:val="18"/>
              </w:rPr>
              <w:t>3</w:t>
            </w:r>
          </w:p>
        </w:tc>
        <w:tc>
          <w:tcPr>
            <w:tcW w:w="1919" w:type="dxa"/>
            <w:shd w:val="clear" w:color="auto" w:fill="FFFFFF"/>
          </w:tcPr>
          <w:p w14:paraId="238F5038" w14:textId="77777777" w:rsidR="00AC0ABD" w:rsidRDefault="00000000">
            <w:pPr>
              <w:pBdr>
                <w:top w:val="nil"/>
                <w:left w:val="nil"/>
                <w:bottom w:val="nil"/>
                <w:right w:val="nil"/>
                <w:between w:val="nil"/>
              </w:pBdr>
              <w:ind w:right="539"/>
              <w:rPr>
                <w:color w:val="000000"/>
                <w:sz w:val="18"/>
                <w:szCs w:val="18"/>
              </w:rPr>
            </w:pPr>
            <w:r>
              <w:rPr>
                <w:color w:val="000000"/>
                <w:sz w:val="18"/>
                <w:szCs w:val="18"/>
              </w:rPr>
              <w:t xml:space="preserve">Piece 1 </w:t>
            </w:r>
          </w:p>
          <w:p w14:paraId="4C0530BC" w14:textId="77777777" w:rsidR="00AC0ABD" w:rsidRDefault="00000000">
            <w:pPr>
              <w:pBdr>
                <w:top w:val="nil"/>
                <w:left w:val="nil"/>
                <w:bottom w:val="nil"/>
                <w:right w:val="nil"/>
                <w:between w:val="nil"/>
              </w:pBdr>
              <w:ind w:right="539"/>
              <w:rPr>
                <w:color w:val="000000"/>
                <w:sz w:val="18"/>
                <w:szCs w:val="18"/>
              </w:rPr>
            </w:pPr>
            <w:r>
              <w:rPr>
                <w:color w:val="000000"/>
                <w:sz w:val="18"/>
                <w:szCs w:val="18"/>
              </w:rPr>
              <w:t>How Babies Grow</w:t>
            </w:r>
          </w:p>
        </w:tc>
        <w:tc>
          <w:tcPr>
            <w:tcW w:w="6263" w:type="dxa"/>
            <w:shd w:val="clear" w:color="auto" w:fill="FFFFFF"/>
          </w:tcPr>
          <w:p w14:paraId="7E2B8591" w14:textId="77777777" w:rsidR="00AC0ABD" w:rsidRDefault="00000000">
            <w:pPr>
              <w:pBdr>
                <w:top w:val="nil"/>
                <w:left w:val="nil"/>
                <w:bottom w:val="nil"/>
                <w:right w:val="nil"/>
                <w:between w:val="nil"/>
              </w:pBdr>
              <w:ind w:right="94"/>
              <w:rPr>
                <w:color w:val="000000"/>
                <w:sz w:val="18"/>
                <w:szCs w:val="18"/>
              </w:rPr>
            </w:pPr>
            <w:r>
              <w:rPr>
                <w:color w:val="000000"/>
                <w:sz w:val="18"/>
                <w:szCs w:val="18"/>
              </w:rPr>
              <w:t>understand that in animals and humans lots of changes happen between conception and growing up, and that usually it is the female who has the baby</w:t>
            </w:r>
          </w:p>
          <w:p w14:paraId="66B013BE" w14:textId="77777777" w:rsidR="00AC0ABD" w:rsidRDefault="00AC0ABD">
            <w:pPr>
              <w:pBdr>
                <w:top w:val="nil"/>
                <w:left w:val="nil"/>
                <w:bottom w:val="nil"/>
                <w:right w:val="nil"/>
                <w:between w:val="nil"/>
              </w:pBdr>
              <w:spacing w:before="3"/>
              <w:rPr>
                <w:color w:val="000000"/>
                <w:sz w:val="18"/>
                <w:szCs w:val="18"/>
              </w:rPr>
            </w:pPr>
          </w:p>
          <w:p w14:paraId="0BF25AD6" w14:textId="77777777" w:rsidR="00AC0ABD" w:rsidRDefault="00000000">
            <w:pPr>
              <w:pBdr>
                <w:top w:val="nil"/>
                <w:left w:val="nil"/>
                <w:bottom w:val="nil"/>
                <w:right w:val="nil"/>
                <w:between w:val="nil"/>
              </w:pBdr>
              <w:spacing w:before="1"/>
              <w:rPr>
                <w:color w:val="000000"/>
                <w:sz w:val="18"/>
                <w:szCs w:val="18"/>
              </w:rPr>
            </w:pPr>
            <w:r>
              <w:rPr>
                <w:color w:val="000000"/>
                <w:sz w:val="18"/>
                <w:szCs w:val="18"/>
              </w:rPr>
              <w:t>express how I feel when I see babies or baby animals</w:t>
            </w:r>
          </w:p>
        </w:tc>
      </w:tr>
      <w:tr w:rsidR="00AC0ABD" w14:paraId="71BC2D11" w14:textId="77777777">
        <w:trPr>
          <w:trHeight w:val="906"/>
        </w:trPr>
        <w:tc>
          <w:tcPr>
            <w:tcW w:w="1069" w:type="dxa"/>
            <w:vMerge/>
            <w:shd w:val="clear" w:color="auto" w:fill="FFFFFF"/>
          </w:tcPr>
          <w:p w14:paraId="11A5244A"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076DDE36" w14:textId="77777777" w:rsidR="00AC0ABD" w:rsidRDefault="00000000">
            <w:pPr>
              <w:pBdr>
                <w:top w:val="nil"/>
                <w:left w:val="nil"/>
                <w:bottom w:val="nil"/>
                <w:right w:val="nil"/>
                <w:between w:val="nil"/>
              </w:pBdr>
              <w:ind w:right="539"/>
              <w:rPr>
                <w:color w:val="000000"/>
                <w:sz w:val="18"/>
                <w:szCs w:val="18"/>
              </w:rPr>
            </w:pPr>
            <w:r>
              <w:rPr>
                <w:color w:val="000000"/>
                <w:sz w:val="18"/>
                <w:szCs w:val="18"/>
              </w:rPr>
              <w:t>Piece 2 Babies</w:t>
            </w:r>
          </w:p>
        </w:tc>
        <w:tc>
          <w:tcPr>
            <w:tcW w:w="6263" w:type="dxa"/>
            <w:shd w:val="clear" w:color="auto" w:fill="FFFFFF"/>
          </w:tcPr>
          <w:p w14:paraId="1CF2815B" w14:textId="77777777" w:rsidR="00AC0ABD" w:rsidRDefault="00000000">
            <w:pPr>
              <w:pBdr>
                <w:top w:val="nil"/>
                <w:left w:val="nil"/>
                <w:bottom w:val="nil"/>
                <w:right w:val="nil"/>
                <w:between w:val="nil"/>
              </w:pBdr>
              <w:ind w:right="102"/>
              <w:rPr>
                <w:color w:val="000000"/>
                <w:sz w:val="18"/>
                <w:szCs w:val="18"/>
              </w:rPr>
            </w:pPr>
            <w:r>
              <w:rPr>
                <w:color w:val="000000"/>
                <w:sz w:val="18"/>
                <w:szCs w:val="18"/>
              </w:rPr>
              <w:t>understand how babies grow and develop in the mother’s uterus and understand what a baby needs to live and grow</w:t>
            </w:r>
          </w:p>
          <w:p w14:paraId="1E593B54" w14:textId="77777777" w:rsidR="00AC0ABD" w:rsidRDefault="00AC0ABD">
            <w:pPr>
              <w:pBdr>
                <w:top w:val="nil"/>
                <w:left w:val="nil"/>
                <w:bottom w:val="nil"/>
                <w:right w:val="nil"/>
                <w:between w:val="nil"/>
              </w:pBdr>
              <w:spacing w:before="5"/>
              <w:rPr>
                <w:color w:val="000000"/>
                <w:sz w:val="18"/>
                <w:szCs w:val="18"/>
              </w:rPr>
            </w:pPr>
          </w:p>
          <w:p w14:paraId="6045D2FD" w14:textId="77777777" w:rsidR="00AC0ABD" w:rsidRDefault="00000000">
            <w:pPr>
              <w:pBdr>
                <w:top w:val="nil"/>
                <w:left w:val="nil"/>
                <w:bottom w:val="nil"/>
                <w:right w:val="nil"/>
                <w:between w:val="nil"/>
              </w:pBdr>
              <w:rPr>
                <w:color w:val="000000"/>
                <w:sz w:val="18"/>
                <w:szCs w:val="18"/>
              </w:rPr>
            </w:pPr>
            <w:r>
              <w:rPr>
                <w:color w:val="000000"/>
                <w:sz w:val="18"/>
                <w:szCs w:val="18"/>
              </w:rPr>
              <w:t>express how I might feel if I had a new baby in my family</w:t>
            </w:r>
          </w:p>
        </w:tc>
      </w:tr>
      <w:tr w:rsidR="00AC0ABD" w14:paraId="7058A1AA" w14:textId="77777777">
        <w:trPr>
          <w:trHeight w:val="1707"/>
        </w:trPr>
        <w:tc>
          <w:tcPr>
            <w:tcW w:w="1069" w:type="dxa"/>
            <w:vMerge/>
            <w:shd w:val="clear" w:color="auto" w:fill="FFFFFF"/>
          </w:tcPr>
          <w:p w14:paraId="5B19DA5D"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09DAFEED" w14:textId="77777777" w:rsidR="00AC0ABD" w:rsidRDefault="00000000">
            <w:pPr>
              <w:pBdr>
                <w:top w:val="nil"/>
                <w:left w:val="nil"/>
                <w:bottom w:val="nil"/>
                <w:right w:val="nil"/>
                <w:between w:val="nil"/>
              </w:pBdr>
              <w:ind w:right="440"/>
              <w:rPr>
                <w:color w:val="000000"/>
                <w:sz w:val="18"/>
                <w:szCs w:val="18"/>
              </w:rPr>
            </w:pPr>
            <w:r>
              <w:rPr>
                <w:color w:val="000000"/>
                <w:sz w:val="18"/>
                <w:szCs w:val="18"/>
              </w:rPr>
              <w:t>Piece 3 Outside Body Changes</w:t>
            </w:r>
          </w:p>
        </w:tc>
        <w:tc>
          <w:tcPr>
            <w:tcW w:w="6263" w:type="dxa"/>
            <w:shd w:val="clear" w:color="auto" w:fill="FFFFFF"/>
          </w:tcPr>
          <w:p w14:paraId="3172751C" w14:textId="77777777" w:rsidR="00AC0ABD" w:rsidRDefault="00000000">
            <w:pPr>
              <w:pBdr>
                <w:top w:val="nil"/>
                <w:left w:val="nil"/>
                <w:bottom w:val="nil"/>
                <w:right w:val="nil"/>
                <w:between w:val="nil"/>
              </w:pBdr>
              <w:ind w:right="177"/>
              <w:rPr>
                <w:color w:val="000000"/>
                <w:sz w:val="18"/>
                <w:szCs w:val="18"/>
              </w:rPr>
            </w:pPr>
            <w:r>
              <w:rPr>
                <w:color w:val="000000"/>
                <w:sz w:val="18"/>
                <w:szCs w:val="18"/>
              </w:rPr>
              <w:t>understand that boys’ and girls’ bodies need to change so that when they grow up their bodies can make babies</w:t>
            </w:r>
          </w:p>
          <w:p w14:paraId="0F0370B1" w14:textId="77777777" w:rsidR="00AC0ABD" w:rsidRDefault="00AC0ABD">
            <w:pPr>
              <w:pBdr>
                <w:top w:val="nil"/>
                <w:left w:val="nil"/>
                <w:bottom w:val="nil"/>
                <w:right w:val="nil"/>
                <w:between w:val="nil"/>
              </w:pBdr>
              <w:spacing w:before="5"/>
              <w:rPr>
                <w:color w:val="000000"/>
                <w:sz w:val="18"/>
                <w:szCs w:val="18"/>
              </w:rPr>
            </w:pPr>
          </w:p>
          <w:p w14:paraId="1206EEA6" w14:textId="77777777" w:rsidR="00AC0ABD" w:rsidRDefault="00000000">
            <w:pPr>
              <w:pBdr>
                <w:top w:val="nil"/>
                <w:left w:val="nil"/>
                <w:bottom w:val="nil"/>
                <w:right w:val="nil"/>
                <w:between w:val="nil"/>
              </w:pBdr>
              <w:ind w:right="111"/>
              <w:rPr>
                <w:color w:val="000000"/>
                <w:sz w:val="18"/>
                <w:szCs w:val="18"/>
              </w:rPr>
            </w:pPr>
            <w:r>
              <w:rPr>
                <w:color w:val="000000"/>
                <w:sz w:val="18"/>
                <w:szCs w:val="18"/>
              </w:rPr>
              <w:t>identify how boys’ and girls’ bodies change on the outside during this growing up process</w:t>
            </w:r>
          </w:p>
          <w:p w14:paraId="2EFE208F" w14:textId="77777777" w:rsidR="00AC0ABD" w:rsidRDefault="00AC0ABD">
            <w:pPr>
              <w:pBdr>
                <w:top w:val="nil"/>
                <w:left w:val="nil"/>
                <w:bottom w:val="nil"/>
                <w:right w:val="nil"/>
                <w:between w:val="nil"/>
              </w:pBdr>
              <w:spacing w:before="8"/>
              <w:rPr>
                <w:color w:val="000000"/>
                <w:sz w:val="18"/>
                <w:szCs w:val="18"/>
              </w:rPr>
            </w:pPr>
          </w:p>
          <w:p w14:paraId="6633E803" w14:textId="77777777" w:rsidR="00AC0ABD" w:rsidRDefault="00000000">
            <w:pPr>
              <w:pBdr>
                <w:top w:val="nil"/>
                <w:left w:val="nil"/>
                <w:bottom w:val="nil"/>
                <w:right w:val="nil"/>
                <w:between w:val="nil"/>
              </w:pBdr>
              <w:spacing w:before="1"/>
              <w:ind w:right="106"/>
              <w:rPr>
                <w:color w:val="000000"/>
                <w:sz w:val="18"/>
                <w:szCs w:val="18"/>
              </w:rPr>
            </w:pPr>
            <w:r>
              <w:rPr>
                <w:color w:val="000000"/>
                <w:sz w:val="18"/>
                <w:szCs w:val="18"/>
              </w:rPr>
              <w:t>recognise how I feel about these changes happening to me and know how to cope with those feelings</w:t>
            </w:r>
          </w:p>
        </w:tc>
      </w:tr>
      <w:tr w:rsidR="00AC0ABD" w14:paraId="3D756187" w14:textId="77777777">
        <w:trPr>
          <w:trHeight w:val="1311"/>
        </w:trPr>
        <w:tc>
          <w:tcPr>
            <w:tcW w:w="1069" w:type="dxa"/>
            <w:vMerge/>
            <w:shd w:val="clear" w:color="auto" w:fill="FFFFFF"/>
          </w:tcPr>
          <w:p w14:paraId="133EEA27"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6FA98327" w14:textId="77777777" w:rsidR="00AC0ABD" w:rsidRDefault="00000000">
            <w:pPr>
              <w:pBdr>
                <w:top w:val="nil"/>
                <w:left w:val="nil"/>
                <w:bottom w:val="nil"/>
                <w:right w:val="nil"/>
                <w:between w:val="nil"/>
              </w:pBdr>
              <w:ind w:right="594"/>
              <w:rPr>
                <w:color w:val="000000"/>
                <w:sz w:val="18"/>
                <w:szCs w:val="18"/>
              </w:rPr>
            </w:pPr>
            <w:r>
              <w:rPr>
                <w:color w:val="000000"/>
                <w:sz w:val="18"/>
                <w:szCs w:val="18"/>
              </w:rPr>
              <w:t>Piece 4 Inside Body Changes</w:t>
            </w:r>
          </w:p>
        </w:tc>
        <w:tc>
          <w:tcPr>
            <w:tcW w:w="6263" w:type="dxa"/>
            <w:shd w:val="clear" w:color="auto" w:fill="FFFFFF"/>
          </w:tcPr>
          <w:p w14:paraId="551956B8" w14:textId="77777777" w:rsidR="00AC0ABD" w:rsidRDefault="00000000">
            <w:pPr>
              <w:pBdr>
                <w:top w:val="nil"/>
                <w:left w:val="nil"/>
                <w:bottom w:val="nil"/>
                <w:right w:val="nil"/>
                <w:between w:val="nil"/>
              </w:pBdr>
              <w:ind w:right="275"/>
              <w:rPr>
                <w:color w:val="000000"/>
                <w:sz w:val="18"/>
                <w:szCs w:val="18"/>
              </w:rPr>
            </w:pPr>
            <w:r>
              <w:rPr>
                <w:color w:val="000000"/>
                <w:sz w:val="18"/>
                <w:szCs w:val="18"/>
              </w:rPr>
              <w:t>identify how boys’ and girls’ bodies change on the inside during the growing up process and can tell you why these changes are necessary so that their bodies can make babies when they grow up</w:t>
            </w:r>
          </w:p>
          <w:p w14:paraId="4820ABE2" w14:textId="77777777" w:rsidR="00AC0ABD" w:rsidRDefault="00AC0ABD">
            <w:pPr>
              <w:pBdr>
                <w:top w:val="nil"/>
                <w:left w:val="nil"/>
                <w:bottom w:val="nil"/>
                <w:right w:val="nil"/>
                <w:between w:val="nil"/>
              </w:pBdr>
              <w:spacing w:before="6"/>
              <w:rPr>
                <w:color w:val="000000"/>
                <w:sz w:val="18"/>
                <w:szCs w:val="18"/>
              </w:rPr>
            </w:pPr>
          </w:p>
          <w:p w14:paraId="286ECB2E" w14:textId="77777777" w:rsidR="00AC0ABD" w:rsidRDefault="00000000">
            <w:pPr>
              <w:pBdr>
                <w:top w:val="nil"/>
                <w:left w:val="nil"/>
                <w:bottom w:val="nil"/>
                <w:right w:val="nil"/>
                <w:between w:val="nil"/>
              </w:pBdr>
              <w:ind w:right="206"/>
              <w:rPr>
                <w:color w:val="000000"/>
                <w:sz w:val="18"/>
                <w:szCs w:val="18"/>
              </w:rPr>
            </w:pPr>
            <w:r>
              <w:rPr>
                <w:color w:val="000000"/>
                <w:sz w:val="18"/>
                <w:szCs w:val="18"/>
              </w:rPr>
              <w:t>recognise how I feel about these changes happening to me and how to cope with these feelings</w:t>
            </w:r>
          </w:p>
        </w:tc>
      </w:tr>
      <w:tr w:rsidR="00AC0ABD" w14:paraId="683F213F" w14:textId="77777777">
        <w:trPr>
          <w:trHeight w:val="1185"/>
        </w:trPr>
        <w:tc>
          <w:tcPr>
            <w:tcW w:w="1069" w:type="dxa"/>
            <w:vMerge w:val="restart"/>
            <w:shd w:val="clear" w:color="auto" w:fill="FFFFFF"/>
          </w:tcPr>
          <w:p w14:paraId="5B2B4C43" w14:textId="77777777" w:rsidR="00AC0ABD" w:rsidRDefault="00000000">
            <w:pPr>
              <w:pBdr>
                <w:top w:val="nil"/>
                <w:left w:val="nil"/>
                <w:bottom w:val="nil"/>
                <w:right w:val="nil"/>
                <w:between w:val="nil"/>
              </w:pBdr>
              <w:spacing w:before="3"/>
              <w:jc w:val="center"/>
              <w:rPr>
                <w:i/>
                <w:iCs/>
                <w:color w:val="000000"/>
                <w:sz w:val="18"/>
                <w:szCs w:val="18"/>
              </w:rPr>
            </w:pPr>
            <w:r>
              <w:rPr>
                <w:i/>
                <w:iCs/>
                <w:color w:val="000000"/>
                <w:sz w:val="18"/>
                <w:szCs w:val="18"/>
              </w:rPr>
              <w:t>4</w:t>
            </w:r>
          </w:p>
        </w:tc>
        <w:tc>
          <w:tcPr>
            <w:tcW w:w="1919" w:type="dxa"/>
            <w:shd w:val="clear" w:color="auto" w:fill="FFFFFF"/>
          </w:tcPr>
          <w:p w14:paraId="2719867A" w14:textId="77777777" w:rsidR="00AC0ABD" w:rsidRDefault="00000000">
            <w:pPr>
              <w:pBdr>
                <w:top w:val="nil"/>
                <w:left w:val="nil"/>
                <w:bottom w:val="nil"/>
                <w:right w:val="nil"/>
                <w:between w:val="nil"/>
              </w:pBdr>
              <w:ind w:right="318"/>
              <w:rPr>
                <w:color w:val="000000"/>
                <w:sz w:val="18"/>
                <w:szCs w:val="18"/>
              </w:rPr>
            </w:pPr>
            <w:r>
              <w:rPr>
                <w:color w:val="000000"/>
                <w:sz w:val="18"/>
                <w:szCs w:val="18"/>
              </w:rPr>
              <w:t>Piece 2 Having A Baby</w:t>
            </w:r>
          </w:p>
        </w:tc>
        <w:tc>
          <w:tcPr>
            <w:tcW w:w="6263" w:type="dxa"/>
            <w:shd w:val="clear" w:color="auto" w:fill="FFFFFF"/>
          </w:tcPr>
          <w:p w14:paraId="1948AB86" w14:textId="77777777" w:rsidR="00AC0ABD" w:rsidRDefault="00000000">
            <w:pPr>
              <w:pBdr>
                <w:top w:val="nil"/>
                <w:left w:val="nil"/>
                <w:bottom w:val="nil"/>
                <w:right w:val="nil"/>
                <w:between w:val="nil"/>
              </w:pBdr>
              <w:ind w:right="468"/>
              <w:rPr>
                <w:color w:val="000000"/>
                <w:sz w:val="18"/>
                <w:szCs w:val="18"/>
              </w:rPr>
            </w:pPr>
            <w:r>
              <w:rPr>
                <w:color w:val="000000"/>
                <w:sz w:val="18"/>
                <w:szCs w:val="18"/>
              </w:rPr>
              <w:t>correctly label the internal and external parts of male and female bodies that are necessary for making a baby</w:t>
            </w:r>
          </w:p>
          <w:p w14:paraId="13E8E5CF" w14:textId="77777777" w:rsidR="00AC0ABD" w:rsidRDefault="00AC0ABD">
            <w:pPr>
              <w:pBdr>
                <w:top w:val="nil"/>
                <w:left w:val="nil"/>
                <w:bottom w:val="nil"/>
                <w:right w:val="nil"/>
                <w:between w:val="nil"/>
              </w:pBdr>
              <w:rPr>
                <w:color w:val="000000"/>
                <w:sz w:val="18"/>
                <w:szCs w:val="18"/>
              </w:rPr>
            </w:pPr>
          </w:p>
          <w:p w14:paraId="68C4FD87" w14:textId="77777777" w:rsidR="00AC0ABD" w:rsidRDefault="00000000">
            <w:pPr>
              <w:pBdr>
                <w:top w:val="nil"/>
                <w:left w:val="nil"/>
                <w:bottom w:val="nil"/>
                <w:right w:val="nil"/>
                <w:between w:val="nil"/>
              </w:pBdr>
              <w:ind w:right="115"/>
              <w:rPr>
                <w:color w:val="000000"/>
                <w:sz w:val="18"/>
                <w:szCs w:val="18"/>
              </w:rPr>
            </w:pPr>
            <w:r>
              <w:rPr>
                <w:color w:val="000000"/>
                <w:sz w:val="18"/>
                <w:szCs w:val="18"/>
              </w:rPr>
              <w:t>understand that having a baby is a personal choice and express how I feel about having children when I am an adult</w:t>
            </w:r>
          </w:p>
        </w:tc>
      </w:tr>
      <w:tr w:rsidR="00AC0ABD" w14:paraId="5F5A92A6" w14:textId="77777777">
        <w:trPr>
          <w:trHeight w:val="352"/>
        </w:trPr>
        <w:tc>
          <w:tcPr>
            <w:tcW w:w="1069" w:type="dxa"/>
            <w:vMerge/>
            <w:shd w:val="clear" w:color="auto" w:fill="FFFFFF"/>
          </w:tcPr>
          <w:p w14:paraId="58EB5BBB"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582AF9B6" w14:textId="77777777" w:rsidR="00AC0ABD" w:rsidRDefault="00000000">
            <w:pPr>
              <w:pBdr>
                <w:top w:val="nil"/>
                <w:left w:val="nil"/>
                <w:bottom w:val="nil"/>
                <w:right w:val="nil"/>
                <w:between w:val="nil"/>
              </w:pBdr>
              <w:rPr>
                <w:color w:val="000000"/>
                <w:sz w:val="18"/>
                <w:szCs w:val="18"/>
              </w:rPr>
            </w:pPr>
            <w:r>
              <w:rPr>
                <w:color w:val="000000"/>
                <w:sz w:val="18"/>
                <w:szCs w:val="18"/>
              </w:rPr>
              <w:t>Piece 3</w:t>
            </w:r>
          </w:p>
          <w:p w14:paraId="03BAA0B9" w14:textId="77777777" w:rsidR="00AC0ABD" w:rsidRDefault="00000000">
            <w:pPr>
              <w:pBdr>
                <w:top w:val="nil"/>
                <w:left w:val="nil"/>
                <w:bottom w:val="nil"/>
                <w:right w:val="nil"/>
                <w:between w:val="nil"/>
              </w:pBdr>
              <w:rPr>
                <w:color w:val="000000"/>
                <w:sz w:val="18"/>
                <w:szCs w:val="18"/>
              </w:rPr>
            </w:pPr>
            <w:r>
              <w:rPr>
                <w:color w:val="000000"/>
                <w:sz w:val="18"/>
                <w:szCs w:val="18"/>
              </w:rPr>
              <w:t>Girls and Puberty</w:t>
            </w:r>
          </w:p>
        </w:tc>
        <w:tc>
          <w:tcPr>
            <w:tcW w:w="6263" w:type="dxa"/>
            <w:shd w:val="clear" w:color="auto" w:fill="FFFFFF"/>
          </w:tcPr>
          <w:p w14:paraId="29B49860" w14:textId="77777777" w:rsidR="00AC0ABD" w:rsidRDefault="00000000">
            <w:pPr>
              <w:pBdr>
                <w:top w:val="nil"/>
                <w:left w:val="nil"/>
                <w:bottom w:val="nil"/>
                <w:right w:val="nil"/>
                <w:between w:val="nil"/>
              </w:pBdr>
              <w:ind w:right="222"/>
              <w:rPr>
                <w:color w:val="000000"/>
                <w:sz w:val="18"/>
                <w:szCs w:val="18"/>
              </w:rPr>
            </w:pPr>
            <w:r>
              <w:rPr>
                <w:color w:val="000000"/>
                <w:sz w:val="18"/>
                <w:szCs w:val="18"/>
              </w:rPr>
              <w:t xml:space="preserve">describe how a girl’s body changes </w:t>
            </w:r>
            <w:proofErr w:type="gramStart"/>
            <w:r>
              <w:rPr>
                <w:color w:val="000000"/>
                <w:sz w:val="18"/>
                <w:szCs w:val="18"/>
              </w:rPr>
              <w:t>in order for</w:t>
            </w:r>
            <w:proofErr w:type="gramEnd"/>
            <w:r>
              <w:rPr>
                <w:color w:val="000000"/>
                <w:sz w:val="18"/>
                <w:szCs w:val="18"/>
              </w:rPr>
              <w:t xml:space="preserve"> her to be able to have babies when she is an adult, and that menstruation (having periods) is a natural part of this</w:t>
            </w:r>
          </w:p>
          <w:p w14:paraId="10465313" w14:textId="77777777" w:rsidR="00AC0ABD" w:rsidRDefault="00AC0ABD">
            <w:pPr>
              <w:pBdr>
                <w:top w:val="nil"/>
                <w:left w:val="nil"/>
                <w:bottom w:val="nil"/>
                <w:right w:val="nil"/>
                <w:between w:val="nil"/>
              </w:pBdr>
              <w:spacing w:before="6"/>
              <w:rPr>
                <w:color w:val="000000"/>
                <w:sz w:val="18"/>
                <w:szCs w:val="18"/>
              </w:rPr>
            </w:pPr>
          </w:p>
          <w:p w14:paraId="74EDBC37" w14:textId="77777777" w:rsidR="00AC0ABD" w:rsidRDefault="00000000">
            <w:pPr>
              <w:pBdr>
                <w:top w:val="nil"/>
                <w:left w:val="nil"/>
                <w:bottom w:val="nil"/>
                <w:right w:val="nil"/>
                <w:between w:val="nil"/>
              </w:pBdr>
              <w:ind w:right="426"/>
              <w:rPr>
                <w:color w:val="000000"/>
                <w:sz w:val="18"/>
                <w:szCs w:val="18"/>
              </w:rPr>
            </w:pPr>
            <w:r>
              <w:rPr>
                <w:color w:val="000000"/>
                <w:sz w:val="18"/>
                <w:szCs w:val="18"/>
              </w:rPr>
              <w:t>know that I have strategies to help me cope with the physical and emotional changes I will experience during puberty</w:t>
            </w:r>
          </w:p>
        </w:tc>
      </w:tr>
      <w:tr w:rsidR="00AC0ABD" w14:paraId="5D6D58B8" w14:textId="77777777">
        <w:trPr>
          <w:trHeight w:val="1073"/>
        </w:trPr>
        <w:tc>
          <w:tcPr>
            <w:tcW w:w="1069" w:type="dxa"/>
            <w:vMerge w:val="restart"/>
            <w:shd w:val="clear" w:color="auto" w:fill="FFFFFF"/>
          </w:tcPr>
          <w:p w14:paraId="30B8D022" w14:textId="77777777" w:rsidR="00AC0ABD" w:rsidRDefault="00000000">
            <w:pPr>
              <w:pBdr>
                <w:top w:val="nil"/>
                <w:left w:val="nil"/>
                <w:bottom w:val="nil"/>
                <w:right w:val="nil"/>
                <w:between w:val="nil"/>
              </w:pBdr>
              <w:spacing w:before="3"/>
              <w:rPr>
                <w:i/>
                <w:iCs/>
                <w:color w:val="000000"/>
                <w:sz w:val="18"/>
                <w:szCs w:val="18"/>
              </w:rPr>
            </w:pPr>
            <w:r>
              <w:rPr>
                <w:i/>
                <w:iCs/>
                <w:color w:val="000000"/>
                <w:sz w:val="18"/>
                <w:szCs w:val="18"/>
              </w:rPr>
              <w:t>5</w:t>
            </w:r>
          </w:p>
        </w:tc>
        <w:tc>
          <w:tcPr>
            <w:tcW w:w="1919" w:type="dxa"/>
            <w:shd w:val="clear" w:color="auto" w:fill="FFFFFF"/>
          </w:tcPr>
          <w:p w14:paraId="3D157C6C" w14:textId="77777777" w:rsidR="00AC0ABD" w:rsidRDefault="00000000">
            <w:pPr>
              <w:pBdr>
                <w:top w:val="nil"/>
                <w:left w:val="nil"/>
                <w:bottom w:val="nil"/>
                <w:right w:val="nil"/>
                <w:between w:val="nil"/>
              </w:pBdr>
              <w:rPr>
                <w:color w:val="000000"/>
                <w:sz w:val="18"/>
                <w:szCs w:val="18"/>
              </w:rPr>
            </w:pPr>
            <w:r>
              <w:rPr>
                <w:color w:val="000000"/>
                <w:sz w:val="18"/>
                <w:szCs w:val="18"/>
              </w:rPr>
              <w:t>Piece 2</w:t>
            </w:r>
          </w:p>
          <w:p w14:paraId="7C530D6D" w14:textId="77777777" w:rsidR="00AC0ABD" w:rsidRDefault="00000000">
            <w:pPr>
              <w:pBdr>
                <w:top w:val="nil"/>
                <w:left w:val="nil"/>
                <w:bottom w:val="nil"/>
                <w:right w:val="nil"/>
                <w:between w:val="nil"/>
              </w:pBdr>
              <w:spacing w:before="16"/>
              <w:rPr>
                <w:color w:val="000000"/>
                <w:sz w:val="18"/>
                <w:szCs w:val="18"/>
              </w:rPr>
            </w:pPr>
            <w:r>
              <w:rPr>
                <w:color w:val="000000"/>
                <w:sz w:val="18"/>
                <w:szCs w:val="18"/>
              </w:rPr>
              <w:t>Puberty for Girls</w:t>
            </w:r>
          </w:p>
        </w:tc>
        <w:tc>
          <w:tcPr>
            <w:tcW w:w="6263" w:type="dxa"/>
            <w:shd w:val="clear" w:color="auto" w:fill="FFFFFF"/>
          </w:tcPr>
          <w:p w14:paraId="193718C5" w14:textId="77777777" w:rsidR="00AC0ABD" w:rsidRDefault="00000000">
            <w:pPr>
              <w:pBdr>
                <w:top w:val="nil"/>
                <w:left w:val="nil"/>
                <w:bottom w:val="nil"/>
                <w:right w:val="nil"/>
                <w:between w:val="nil"/>
              </w:pBdr>
              <w:ind w:right="114"/>
              <w:rPr>
                <w:color w:val="000000"/>
                <w:sz w:val="18"/>
                <w:szCs w:val="18"/>
              </w:rPr>
            </w:pPr>
            <w:r>
              <w:rPr>
                <w:color w:val="000000"/>
                <w:sz w:val="18"/>
                <w:szCs w:val="18"/>
              </w:rPr>
              <w:t>explain how a girl’s body changes during puberty and understand the importance of looking after myself physically and emotionally</w:t>
            </w:r>
          </w:p>
          <w:p w14:paraId="71BDEEF1" w14:textId="77777777" w:rsidR="00AC0ABD" w:rsidRDefault="00AC0ABD">
            <w:pPr>
              <w:pBdr>
                <w:top w:val="nil"/>
                <w:left w:val="nil"/>
                <w:bottom w:val="nil"/>
                <w:right w:val="nil"/>
                <w:between w:val="nil"/>
              </w:pBdr>
              <w:spacing w:before="5"/>
              <w:rPr>
                <w:color w:val="000000"/>
                <w:sz w:val="18"/>
                <w:szCs w:val="18"/>
              </w:rPr>
            </w:pPr>
          </w:p>
          <w:p w14:paraId="1E84884B" w14:textId="77777777" w:rsidR="00AC0ABD" w:rsidRDefault="00000000">
            <w:pPr>
              <w:pBdr>
                <w:top w:val="nil"/>
                <w:left w:val="nil"/>
                <w:bottom w:val="nil"/>
                <w:right w:val="nil"/>
                <w:between w:val="nil"/>
              </w:pBdr>
              <w:ind w:right="860"/>
              <w:rPr>
                <w:color w:val="000000"/>
                <w:sz w:val="18"/>
                <w:szCs w:val="18"/>
              </w:rPr>
            </w:pPr>
            <w:r>
              <w:rPr>
                <w:color w:val="000000"/>
                <w:sz w:val="18"/>
                <w:szCs w:val="18"/>
              </w:rPr>
              <w:t>understand that puberty is a natural process that happens to everybody and that it will be OK for me</w:t>
            </w:r>
          </w:p>
        </w:tc>
      </w:tr>
      <w:tr w:rsidR="00AC0ABD" w14:paraId="3FC98BA8" w14:textId="77777777">
        <w:trPr>
          <w:trHeight w:val="704"/>
        </w:trPr>
        <w:tc>
          <w:tcPr>
            <w:tcW w:w="1069" w:type="dxa"/>
            <w:vMerge/>
            <w:shd w:val="clear" w:color="auto" w:fill="FFFFFF"/>
          </w:tcPr>
          <w:p w14:paraId="46F182E1"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3A36CB21" w14:textId="77777777" w:rsidR="00AC0ABD" w:rsidRDefault="00000000">
            <w:pPr>
              <w:pBdr>
                <w:top w:val="nil"/>
                <w:left w:val="nil"/>
                <w:bottom w:val="nil"/>
                <w:right w:val="nil"/>
                <w:between w:val="nil"/>
              </w:pBdr>
              <w:rPr>
                <w:color w:val="000000"/>
                <w:sz w:val="18"/>
                <w:szCs w:val="18"/>
              </w:rPr>
            </w:pPr>
            <w:r>
              <w:rPr>
                <w:color w:val="000000"/>
                <w:sz w:val="18"/>
                <w:szCs w:val="18"/>
              </w:rPr>
              <w:t>Piece 3</w:t>
            </w:r>
          </w:p>
          <w:p w14:paraId="631B7F36" w14:textId="77777777" w:rsidR="00AC0ABD" w:rsidRDefault="00000000">
            <w:pPr>
              <w:pBdr>
                <w:top w:val="nil"/>
                <w:left w:val="nil"/>
                <w:bottom w:val="nil"/>
                <w:right w:val="nil"/>
                <w:between w:val="nil"/>
              </w:pBdr>
              <w:spacing w:before="16"/>
              <w:ind w:right="95"/>
              <w:rPr>
                <w:color w:val="000000"/>
                <w:sz w:val="18"/>
                <w:szCs w:val="18"/>
              </w:rPr>
            </w:pPr>
            <w:r>
              <w:rPr>
                <w:color w:val="000000"/>
                <w:sz w:val="18"/>
                <w:szCs w:val="18"/>
              </w:rPr>
              <w:t>Puberty for Boys and Girls</w:t>
            </w:r>
          </w:p>
        </w:tc>
        <w:tc>
          <w:tcPr>
            <w:tcW w:w="6263" w:type="dxa"/>
            <w:shd w:val="clear" w:color="auto" w:fill="FFFFFF"/>
          </w:tcPr>
          <w:p w14:paraId="30EC2CBC" w14:textId="77777777" w:rsidR="00AC0ABD" w:rsidRDefault="00000000">
            <w:pPr>
              <w:pBdr>
                <w:top w:val="nil"/>
                <w:left w:val="nil"/>
                <w:bottom w:val="nil"/>
                <w:right w:val="nil"/>
                <w:between w:val="nil"/>
              </w:pBdr>
              <w:rPr>
                <w:color w:val="000000"/>
                <w:sz w:val="18"/>
                <w:szCs w:val="18"/>
              </w:rPr>
            </w:pPr>
            <w:r>
              <w:rPr>
                <w:color w:val="000000"/>
                <w:sz w:val="18"/>
                <w:szCs w:val="18"/>
              </w:rPr>
              <w:t>describe how boys’ and girls’ bodies change during puberty</w:t>
            </w:r>
          </w:p>
          <w:p w14:paraId="6F7CF446" w14:textId="77777777" w:rsidR="00AC0ABD" w:rsidRDefault="00AC0ABD">
            <w:pPr>
              <w:pBdr>
                <w:top w:val="nil"/>
                <w:left w:val="nil"/>
                <w:bottom w:val="nil"/>
                <w:right w:val="nil"/>
                <w:between w:val="nil"/>
              </w:pBdr>
              <w:rPr>
                <w:color w:val="000000"/>
                <w:sz w:val="18"/>
                <w:szCs w:val="18"/>
              </w:rPr>
            </w:pPr>
          </w:p>
          <w:p w14:paraId="27B40250" w14:textId="77777777" w:rsidR="00AC0ABD" w:rsidRDefault="00000000">
            <w:pPr>
              <w:pBdr>
                <w:top w:val="nil"/>
                <w:left w:val="nil"/>
                <w:bottom w:val="nil"/>
                <w:right w:val="nil"/>
                <w:between w:val="nil"/>
              </w:pBdr>
              <w:ind w:right="270"/>
              <w:rPr>
                <w:color w:val="000000"/>
                <w:sz w:val="18"/>
                <w:szCs w:val="18"/>
              </w:rPr>
            </w:pPr>
            <w:r>
              <w:rPr>
                <w:color w:val="000000"/>
                <w:sz w:val="18"/>
                <w:szCs w:val="18"/>
              </w:rPr>
              <w:t>express how I feel about the changes that will happen to me during puberty</w:t>
            </w:r>
          </w:p>
        </w:tc>
      </w:tr>
      <w:tr w:rsidR="00AC0ABD" w14:paraId="356710BD" w14:textId="77777777">
        <w:trPr>
          <w:trHeight w:val="1082"/>
        </w:trPr>
        <w:tc>
          <w:tcPr>
            <w:tcW w:w="1069" w:type="dxa"/>
            <w:vMerge/>
            <w:shd w:val="clear" w:color="auto" w:fill="FFFFFF"/>
          </w:tcPr>
          <w:p w14:paraId="31FF88A5"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3329E8E6" w14:textId="77777777" w:rsidR="00AC0ABD" w:rsidRDefault="00000000">
            <w:pPr>
              <w:pBdr>
                <w:top w:val="nil"/>
                <w:left w:val="nil"/>
                <w:bottom w:val="nil"/>
                <w:right w:val="nil"/>
                <w:between w:val="nil"/>
              </w:pBdr>
              <w:rPr>
                <w:color w:val="000000"/>
                <w:sz w:val="18"/>
                <w:szCs w:val="18"/>
              </w:rPr>
            </w:pPr>
            <w:r>
              <w:rPr>
                <w:color w:val="000000"/>
                <w:sz w:val="18"/>
                <w:szCs w:val="18"/>
              </w:rPr>
              <w:t>Piece 4 Conception</w:t>
            </w:r>
          </w:p>
        </w:tc>
        <w:tc>
          <w:tcPr>
            <w:tcW w:w="6263" w:type="dxa"/>
            <w:shd w:val="clear" w:color="auto" w:fill="FFFFFF"/>
          </w:tcPr>
          <w:p w14:paraId="69D899EA" w14:textId="77777777" w:rsidR="00AC0ABD" w:rsidRDefault="00000000">
            <w:pPr>
              <w:pBdr>
                <w:top w:val="nil"/>
                <w:left w:val="nil"/>
                <w:bottom w:val="nil"/>
                <w:right w:val="nil"/>
                <w:between w:val="nil"/>
              </w:pBdr>
              <w:ind w:right="273"/>
              <w:rPr>
                <w:color w:val="000000"/>
                <w:sz w:val="18"/>
                <w:szCs w:val="18"/>
              </w:rPr>
            </w:pPr>
            <w:r>
              <w:rPr>
                <w:color w:val="000000"/>
                <w:sz w:val="18"/>
                <w:szCs w:val="18"/>
              </w:rPr>
              <w:t>understand that sexual intercourse can lead to conception and that is how babies are usually made</w:t>
            </w:r>
          </w:p>
          <w:p w14:paraId="3595A875" w14:textId="77777777" w:rsidR="00AC0ABD" w:rsidRDefault="00000000">
            <w:pPr>
              <w:pBdr>
                <w:top w:val="nil"/>
                <w:left w:val="nil"/>
                <w:bottom w:val="nil"/>
                <w:right w:val="nil"/>
                <w:between w:val="nil"/>
              </w:pBdr>
              <w:spacing w:before="1"/>
              <w:ind w:right="222"/>
              <w:rPr>
                <w:color w:val="000000"/>
                <w:sz w:val="18"/>
                <w:szCs w:val="18"/>
              </w:rPr>
            </w:pPr>
            <w:r>
              <w:rPr>
                <w:color w:val="000000"/>
                <w:sz w:val="18"/>
                <w:szCs w:val="18"/>
              </w:rPr>
              <w:t>understand that sometimes people need IVF to help them have a baby</w:t>
            </w:r>
          </w:p>
          <w:p w14:paraId="496C7369" w14:textId="77777777" w:rsidR="00AC0ABD" w:rsidRDefault="00AC0ABD">
            <w:pPr>
              <w:pBdr>
                <w:top w:val="nil"/>
                <w:left w:val="nil"/>
                <w:bottom w:val="nil"/>
                <w:right w:val="nil"/>
                <w:between w:val="nil"/>
              </w:pBdr>
              <w:spacing w:before="8"/>
              <w:rPr>
                <w:color w:val="000000"/>
                <w:sz w:val="18"/>
                <w:szCs w:val="18"/>
              </w:rPr>
            </w:pPr>
          </w:p>
          <w:p w14:paraId="609453FE" w14:textId="77777777" w:rsidR="00AC0ABD" w:rsidRDefault="00000000">
            <w:pPr>
              <w:pBdr>
                <w:top w:val="nil"/>
                <w:left w:val="nil"/>
                <w:bottom w:val="nil"/>
                <w:right w:val="nil"/>
                <w:between w:val="nil"/>
              </w:pBdr>
              <w:ind w:right="448"/>
              <w:rPr>
                <w:color w:val="000000"/>
                <w:sz w:val="18"/>
                <w:szCs w:val="18"/>
              </w:rPr>
            </w:pPr>
            <w:r>
              <w:rPr>
                <w:color w:val="000000"/>
                <w:sz w:val="18"/>
                <w:szCs w:val="18"/>
              </w:rPr>
              <w:t>appreciate how amazing it is that human bodies can reproduce in these ways</w:t>
            </w:r>
          </w:p>
        </w:tc>
      </w:tr>
      <w:tr w:rsidR="00AC0ABD" w14:paraId="39748362" w14:textId="77777777">
        <w:trPr>
          <w:trHeight w:val="893"/>
        </w:trPr>
        <w:tc>
          <w:tcPr>
            <w:tcW w:w="1069" w:type="dxa"/>
            <w:vMerge w:val="restart"/>
            <w:shd w:val="clear" w:color="auto" w:fill="FFFFFF"/>
          </w:tcPr>
          <w:p w14:paraId="4DF9F7DA" w14:textId="77777777" w:rsidR="00AC0ABD" w:rsidRDefault="00000000">
            <w:pPr>
              <w:pBdr>
                <w:top w:val="nil"/>
                <w:left w:val="nil"/>
                <w:bottom w:val="nil"/>
                <w:right w:val="nil"/>
                <w:between w:val="nil"/>
              </w:pBdr>
              <w:spacing w:before="3"/>
              <w:rPr>
                <w:i/>
                <w:iCs/>
                <w:color w:val="000000"/>
                <w:sz w:val="18"/>
                <w:szCs w:val="18"/>
              </w:rPr>
            </w:pPr>
            <w:r>
              <w:rPr>
                <w:i/>
                <w:iCs/>
                <w:color w:val="000000"/>
                <w:sz w:val="18"/>
                <w:szCs w:val="18"/>
              </w:rPr>
              <w:t>6</w:t>
            </w:r>
          </w:p>
        </w:tc>
        <w:tc>
          <w:tcPr>
            <w:tcW w:w="1919" w:type="dxa"/>
            <w:shd w:val="clear" w:color="auto" w:fill="FFFFFF"/>
          </w:tcPr>
          <w:p w14:paraId="09A65432" w14:textId="77777777" w:rsidR="00AC0ABD" w:rsidRDefault="00000000">
            <w:pPr>
              <w:pBdr>
                <w:top w:val="nil"/>
                <w:left w:val="nil"/>
                <w:bottom w:val="nil"/>
                <w:right w:val="nil"/>
                <w:between w:val="nil"/>
              </w:pBdr>
              <w:ind w:right="942"/>
              <w:rPr>
                <w:color w:val="000000"/>
                <w:sz w:val="18"/>
                <w:szCs w:val="18"/>
              </w:rPr>
            </w:pPr>
            <w:r>
              <w:rPr>
                <w:color w:val="000000"/>
                <w:sz w:val="18"/>
                <w:szCs w:val="18"/>
              </w:rPr>
              <w:t>Piece 2 Puberty</w:t>
            </w:r>
          </w:p>
        </w:tc>
        <w:tc>
          <w:tcPr>
            <w:tcW w:w="6263" w:type="dxa"/>
            <w:shd w:val="clear" w:color="auto" w:fill="FFFFFF"/>
          </w:tcPr>
          <w:p w14:paraId="4CF8A827" w14:textId="77777777" w:rsidR="00AC0ABD" w:rsidRDefault="00000000">
            <w:pPr>
              <w:pBdr>
                <w:top w:val="nil"/>
                <w:left w:val="nil"/>
                <w:bottom w:val="nil"/>
                <w:right w:val="nil"/>
                <w:between w:val="nil"/>
              </w:pBdr>
              <w:ind w:right="222"/>
              <w:rPr>
                <w:color w:val="000000"/>
                <w:sz w:val="18"/>
                <w:szCs w:val="18"/>
              </w:rPr>
            </w:pPr>
            <w:r>
              <w:rPr>
                <w:color w:val="000000"/>
                <w:sz w:val="18"/>
                <w:szCs w:val="18"/>
              </w:rPr>
              <w:t>explain how girls’ and boys’ bodies change during puberty and understand the importance of looking after myself physically and emotionally</w:t>
            </w:r>
          </w:p>
          <w:p w14:paraId="7A57BD86" w14:textId="77777777" w:rsidR="00AC0ABD" w:rsidRDefault="00AC0ABD">
            <w:pPr>
              <w:pBdr>
                <w:top w:val="nil"/>
                <w:left w:val="nil"/>
                <w:bottom w:val="nil"/>
                <w:right w:val="nil"/>
                <w:between w:val="nil"/>
              </w:pBdr>
              <w:spacing w:before="6"/>
              <w:rPr>
                <w:color w:val="000000"/>
                <w:sz w:val="18"/>
                <w:szCs w:val="18"/>
              </w:rPr>
            </w:pPr>
          </w:p>
          <w:p w14:paraId="130ECA53" w14:textId="77777777" w:rsidR="00AC0ABD" w:rsidRDefault="00000000">
            <w:pPr>
              <w:pBdr>
                <w:top w:val="nil"/>
                <w:left w:val="nil"/>
                <w:bottom w:val="nil"/>
                <w:right w:val="nil"/>
                <w:between w:val="nil"/>
              </w:pBdr>
              <w:ind w:right="270"/>
              <w:rPr>
                <w:color w:val="000000"/>
                <w:sz w:val="18"/>
                <w:szCs w:val="18"/>
              </w:rPr>
            </w:pPr>
            <w:r>
              <w:rPr>
                <w:color w:val="000000"/>
                <w:sz w:val="18"/>
                <w:szCs w:val="18"/>
              </w:rPr>
              <w:t>express how I feel about the changes that will happen to me during puberty</w:t>
            </w:r>
          </w:p>
        </w:tc>
      </w:tr>
      <w:tr w:rsidR="00AC0ABD" w14:paraId="53658EEB" w14:textId="77777777">
        <w:trPr>
          <w:trHeight w:val="983"/>
        </w:trPr>
        <w:tc>
          <w:tcPr>
            <w:tcW w:w="1069" w:type="dxa"/>
            <w:vMerge/>
            <w:shd w:val="clear" w:color="auto" w:fill="FFFFFF"/>
          </w:tcPr>
          <w:p w14:paraId="45E1070A"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64D7EC90" w14:textId="77777777" w:rsidR="00AC0ABD" w:rsidRDefault="00000000">
            <w:pPr>
              <w:pBdr>
                <w:top w:val="nil"/>
                <w:left w:val="nil"/>
                <w:bottom w:val="nil"/>
                <w:right w:val="nil"/>
                <w:between w:val="nil"/>
              </w:pBdr>
              <w:rPr>
                <w:color w:val="000000"/>
                <w:sz w:val="18"/>
                <w:szCs w:val="18"/>
              </w:rPr>
            </w:pPr>
            <w:r>
              <w:rPr>
                <w:color w:val="000000"/>
                <w:sz w:val="18"/>
                <w:szCs w:val="18"/>
              </w:rPr>
              <w:t>Piece 3</w:t>
            </w:r>
          </w:p>
          <w:p w14:paraId="4A9B39A9" w14:textId="77777777" w:rsidR="00AC0ABD" w:rsidRDefault="00000000">
            <w:pPr>
              <w:pBdr>
                <w:top w:val="nil"/>
                <w:left w:val="nil"/>
                <w:bottom w:val="nil"/>
                <w:right w:val="nil"/>
                <w:between w:val="nil"/>
              </w:pBdr>
              <w:spacing w:before="16"/>
              <w:ind w:right="273"/>
              <w:rPr>
                <w:color w:val="000000"/>
                <w:sz w:val="18"/>
                <w:szCs w:val="18"/>
              </w:rPr>
            </w:pPr>
            <w:r>
              <w:rPr>
                <w:color w:val="000000"/>
                <w:sz w:val="18"/>
                <w:szCs w:val="18"/>
              </w:rPr>
              <w:t>Babies – Conception to Birth</w:t>
            </w:r>
          </w:p>
        </w:tc>
        <w:tc>
          <w:tcPr>
            <w:tcW w:w="6263" w:type="dxa"/>
            <w:shd w:val="clear" w:color="auto" w:fill="FFFFFF"/>
          </w:tcPr>
          <w:p w14:paraId="3FFFF112" w14:textId="77777777" w:rsidR="00AC0ABD" w:rsidRDefault="00000000">
            <w:pPr>
              <w:pBdr>
                <w:top w:val="nil"/>
                <w:left w:val="nil"/>
                <w:bottom w:val="nil"/>
                <w:right w:val="nil"/>
                <w:between w:val="nil"/>
              </w:pBdr>
              <w:ind w:right="522"/>
              <w:rPr>
                <w:color w:val="000000"/>
                <w:sz w:val="18"/>
                <w:szCs w:val="18"/>
              </w:rPr>
            </w:pPr>
            <w:r>
              <w:rPr>
                <w:color w:val="000000"/>
                <w:sz w:val="18"/>
                <w:szCs w:val="18"/>
              </w:rPr>
              <w:t>describe how a baby develops from conception through the nine months of pregnancy, and how it is born</w:t>
            </w:r>
          </w:p>
          <w:p w14:paraId="58D00FDC" w14:textId="77777777" w:rsidR="00AC0ABD" w:rsidRDefault="00AC0ABD">
            <w:pPr>
              <w:pBdr>
                <w:top w:val="nil"/>
                <w:left w:val="nil"/>
                <w:bottom w:val="nil"/>
                <w:right w:val="nil"/>
                <w:between w:val="nil"/>
              </w:pBdr>
              <w:spacing w:before="10"/>
              <w:rPr>
                <w:color w:val="000000"/>
                <w:sz w:val="18"/>
                <w:szCs w:val="18"/>
              </w:rPr>
            </w:pPr>
          </w:p>
          <w:p w14:paraId="40FD6056" w14:textId="77777777" w:rsidR="00AC0ABD" w:rsidRDefault="00000000">
            <w:pPr>
              <w:pBdr>
                <w:top w:val="nil"/>
                <w:left w:val="nil"/>
                <w:bottom w:val="nil"/>
                <w:right w:val="nil"/>
                <w:between w:val="nil"/>
              </w:pBdr>
              <w:ind w:right="729"/>
              <w:rPr>
                <w:color w:val="000000"/>
                <w:sz w:val="18"/>
                <w:szCs w:val="18"/>
              </w:rPr>
            </w:pPr>
            <w:r>
              <w:rPr>
                <w:color w:val="000000"/>
                <w:sz w:val="18"/>
                <w:szCs w:val="18"/>
              </w:rPr>
              <w:t>recognise how I feel when I reflect on the development and birth of a baby</w:t>
            </w:r>
          </w:p>
        </w:tc>
      </w:tr>
      <w:tr w:rsidR="00AC0ABD" w14:paraId="48339ED7" w14:textId="77777777">
        <w:trPr>
          <w:trHeight w:val="902"/>
        </w:trPr>
        <w:tc>
          <w:tcPr>
            <w:tcW w:w="1069" w:type="dxa"/>
            <w:vMerge/>
            <w:shd w:val="clear" w:color="auto" w:fill="FFFFFF"/>
          </w:tcPr>
          <w:p w14:paraId="7A28B8BD" w14:textId="77777777" w:rsidR="00AC0ABD" w:rsidRDefault="00AC0ABD">
            <w:pPr>
              <w:pBdr>
                <w:top w:val="nil"/>
                <w:left w:val="nil"/>
                <w:bottom w:val="nil"/>
                <w:right w:val="nil"/>
                <w:between w:val="nil"/>
              </w:pBdr>
              <w:spacing w:line="276" w:lineRule="auto"/>
              <w:rPr>
                <w:color w:val="000000"/>
                <w:sz w:val="18"/>
                <w:szCs w:val="18"/>
              </w:rPr>
            </w:pPr>
          </w:p>
        </w:tc>
        <w:tc>
          <w:tcPr>
            <w:tcW w:w="1919" w:type="dxa"/>
            <w:shd w:val="clear" w:color="auto" w:fill="FFFFFF"/>
          </w:tcPr>
          <w:p w14:paraId="07443608" w14:textId="77777777" w:rsidR="00AC0ABD" w:rsidRDefault="00000000">
            <w:pPr>
              <w:pBdr>
                <w:top w:val="nil"/>
                <w:left w:val="nil"/>
                <w:bottom w:val="nil"/>
                <w:right w:val="nil"/>
                <w:between w:val="nil"/>
              </w:pBdr>
              <w:ind w:right="273"/>
              <w:rPr>
                <w:color w:val="000000"/>
                <w:sz w:val="18"/>
                <w:szCs w:val="18"/>
              </w:rPr>
            </w:pPr>
            <w:r>
              <w:rPr>
                <w:color w:val="000000"/>
                <w:sz w:val="18"/>
                <w:szCs w:val="18"/>
              </w:rPr>
              <w:t xml:space="preserve">Piece 4 </w:t>
            </w:r>
          </w:p>
          <w:p w14:paraId="5ED97EB0" w14:textId="77777777" w:rsidR="00AC0ABD" w:rsidRDefault="00000000">
            <w:pPr>
              <w:pBdr>
                <w:top w:val="nil"/>
                <w:left w:val="nil"/>
                <w:bottom w:val="nil"/>
                <w:right w:val="nil"/>
                <w:between w:val="nil"/>
              </w:pBdr>
              <w:ind w:right="273"/>
              <w:rPr>
                <w:color w:val="000000"/>
                <w:sz w:val="18"/>
                <w:szCs w:val="18"/>
              </w:rPr>
            </w:pPr>
            <w:r>
              <w:rPr>
                <w:color w:val="000000"/>
                <w:sz w:val="18"/>
                <w:szCs w:val="18"/>
              </w:rPr>
              <w:t>Boyfriends and Girlfriends</w:t>
            </w:r>
          </w:p>
          <w:p w14:paraId="58DDFF1A" w14:textId="77777777" w:rsidR="00AC0ABD" w:rsidRDefault="00AC0ABD">
            <w:pPr>
              <w:pBdr>
                <w:top w:val="nil"/>
                <w:left w:val="nil"/>
                <w:bottom w:val="nil"/>
                <w:right w:val="nil"/>
                <w:between w:val="nil"/>
              </w:pBdr>
              <w:ind w:right="273"/>
              <w:rPr>
                <w:color w:val="000000"/>
                <w:sz w:val="18"/>
                <w:szCs w:val="18"/>
              </w:rPr>
            </w:pPr>
          </w:p>
        </w:tc>
        <w:tc>
          <w:tcPr>
            <w:tcW w:w="6263" w:type="dxa"/>
            <w:shd w:val="clear" w:color="auto" w:fill="FFFFFF"/>
          </w:tcPr>
          <w:p w14:paraId="57906821" w14:textId="77777777" w:rsidR="00AC0ABD" w:rsidRDefault="00000000">
            <w:pPr>
              <w:pBdr>
                <w:top w:val="nil"/>
                <w:left w:val="nil"/>
                <w:bottom w:val="nil"/>
                <w:right w:val="nil"/>
                <w:between w:val="nil"/>
              </w:pBdr>
              <w:ind w:right="248"/>
              <w:rPr>
                <w:color w:val="000000"/>
                <w:sz w:val="18"/>
                <w:szCs w:val="18"/>
              </w:rPr>
            </w:pPr>
            <w:r>
              <w:rPr>
                <w:color w:val="000000"/>
                <w:sz w:val="18"/>
                <w:szCs w:val="18"/>
              </w:rPr>
              <w:t>Understand how being physically attracted to someone changes the nature of the relationship and what that might mean about having a girlfriend/boyfriend</w:t>
            </w:r>
          </w:p>
          <w:p w14:paraId="59F7921A" w14:textId="77777777" w:rsidR="00AC0ABD" w:rsidRDefault="00AC0ABD">
            <w:pPr>
              <w:pBdr>
                <w:top w:val="nil"/>
                <w:left w:val="nil"/>
                <w:bottom w:val="nil"/>
                <w:right w:val="nil"/>
                <w:between w:val="nil"/>
              </w:pBdr>
              <w:ind w:right="248"/>
              <w:rPr>
                <w:color w:val="000000"/>
                <w:sz w:val="18"/>
                <w:szCs w:val="18"/>
              </w:rPr>
            </w:pPr>
          </w:p>
          <w:p w14:paraId="09ACE0AA" w14:textId="77777777" w:rsidR="00AC0ABD" w:rsidRDefault="00000000">
            <w:pPr>
              <w:pBdr>
                <w:top w:val="nil"/>
                <w:left w:val="nil"/>
                <w:bottom w:val="nil"/>
                <w:right w:val="nil"/>
                <w:between w:val="nil"/>
              </w:pBdr>
              <w:ind w:right="248"/>
              <w:rPr>
                <w:color w:val="000000"/>
                <w:sz w:val="18"/>
                <w:szCs w:val="18"/>
              </w:rPr>
            </w:pPr>
            <w:r>
              <w:rPr>
                <w:color w:val="000000"/>
                <w:sz w:val="18"/>
                <w:szCs w:val="18"/>
              </w:rPr>
              <w:t>Understand that respect from one another is essential in a boyfriend/girlfriend relationship, and that I should not feel pressured into doing something I don’t want to</w:t>
            </w:r>
          </w:p>
        </w:tc>
      </w:tr>
    </w:tbl>
    <w:p w14:paraId="7F618A13" w14:textId="77777777" w:rsidR="00AC0ABD" w:rsidRDefault="00AC0ABD"/>
    <w:p w14:paraId="5BFAF14A" w14:textId="77777777" w:rsidR="00AC0ABD" w:rsidRDefault="00AC0ABD">
      <w:pPr>
        <w:pStyle w:val="Heading2"/>
        <w:keepNext/>
        <w:widowControl/>
        <w:numPr>
          <w:ilvl w:val="1"/>
          <w:numId w:val="1"/>
        </w:numPr>
        <w:spacing w:before="60"/>
        <w:jc w:val="center"/>
      </w:pPr>
    </w:p>
    <w:p w14:paraId="249AE0E4" w14:textId="77777777" w:rsidR="00AC0ABD" w:rsidRDefault="00000000">
      <w:pPr>
        <w:pStyle w:val="Heading2"/>
        <w:keepNext/>
        <w:widowControl/>
        <w:numPr>
          <w:ilvl w:val="1"/>
          <w:numId w:val="1"/>
        </w:numPr>
        <w:spacing w:before="60"/>
        <w:jc w:val="center"/>
      </w:pPr>
      <w:r>
        <w:t>Withdrawal from SRE lessons</w:t>
      </w:r>
    </w:p>
    <w:p w14:paraId="14A0E06B" w14:textId="77777777" w:rsidR="00212C19" w:rsidRDefault="00000000">
      <w:pPr>
        <w:pBdr>
          <w:top w:val="nil"/>
          <w:left w:val="nil"/>
          <w:bottom w:val="nil"/>
          <w:right w:val="nil"/>
          <w:between w:val="nil"/>
        </w:pBdr>
        <w:spacing w:before="16"/>
        <w:ind w:right="383"/>
        <w:rPr>
          <w:color w:val="000000"/>
        </w:rPr>
      </w:pPr>
      <w:bookmarkStart w:id="0" w:name="_heading=h.v6ccbsbiyot9" w:colFirst="0" w:colLast="0"/>
      <w:bookmarkEnd w:id="0"/>
      <w:r>
        <w:rPr>
          <w:color w:val="000000"/>
        </w:rPr>
        <w:t xml:space="preserve">Parents/carers have the right to withdraw their children from all or part of the Sex and Relationships Education provided at school except for those parts included </w:t>
      </w:r>
      <w:r>
        <w:t>in statutory</w:t>
      </w:r>
      <w:r>
        <w:rPr>
          <w:color w:val="000000"/>
        </w:rPr>
        <w:t xml:space="preserve"> National Curriculum for Science.  </w:t>
      </w:r>
    </w:p>
    <w:p w14:paraId="545B2360" w14:textId="77777777" w:rsidR="00212C19" w:rsidRDefault="00212C19">
      <w:pPr>
        <w:pBdr>
          <w:top w:val="nil"/>
          <w:left w:val="nil"/>
          <w:bottom w:val="nil"/>
          <w:right w:val="nil"/>
          <w:between w:val="nil"/>
        </w:pBdr>
        <w:spacing w:before="16"/>
        <w:ind w:right="383"/>
        <w:rPr>
          <w:color w:val="000000"/>
        </w:rPr>
      </w:pPr>
    </w:p>
    <w:p w14:paraId="47E5E88E" w14:textId="77777777" w:rsidR="00212C19" w:rsidRDefault="00212C19">
      <w:pPr>
        <w:pBdr>
          <w:top w:val="nil"/>
          <w:left w:val="nil"/>
          <w:bottom w:val="nil"/>
          <w:right w:val="nil"/>
          <w:between w:val="nil"/>
        </w:pBdr>
        <w:spacing w:before="16"/>
        <w:ind w:right="383"/>
        <w:rPr>
          <w:color w:val="000000"/>
        </w:rPr>
      </w:pPr>
      <w:r w:rsidRPr="00212C19">
        <w:rPr>
          <w:color w:val="000000"/>
        </w:rPr>
        <w:t>Parents will be provided with detailed lesson plans and resources for the ‘Changing Me’ unit at least four weeks before teaching commences to support informed decisions about withdrawal. The school will offer meetings for parents to discuss content and address concerns. Withdrawn pupils will be supervised in alternative activities that are purposeful and supportive.</w:t>
      </w:r>
    </w:p>
    <w:p w14:paraId="4DB8DD57" w14:textId="77777777" w:rsidR="00212C19" w:rsidRDefault="00212C19">
      <w:pPr>
        <w:pBdr>
          <w:top w:val="nil"/>
          <w:left w:val="nil"/>
          <w:bottom w:val="nil"/>
          <w:right w:val="nil"/>
          <w:between w:val="nil"/>
        </w:pBdr>
        <w:spacing w:before="16"/>
        <w:ind w:right="383"/>
        <w:rPr>
          <w:color w:val="000000"/>
        </w:rPr>
      </w:pPr>
    </w:p>
    <w:p w14:paraId="313B21EF" w14:textId="77777777" w:rsidR="00AC0ABD" w:rsidRDefault="00AC0ABD">
      <w:pPr>
        <w:pBdr>
          <w:top w:val="nil"/>
          <w:left w:val="nil"/>
          <w:bottom w:val="nil"/>
          <w:right w:val="nil"/>
          <w:between w:val="nil"/>
        </w:pBdr>
        <w:spacing w:before="8"/>
        <w:rPr>
          <w:color w:val="000000"/>
        </w:rPr>
      </w:pPr>
      <w:bookmarkStart w:id="1" w:name="_heading=h.il6hr7shkogx" w:colFirst="0" w:colLast="0"/>
      <w:bookmarkStart w:id="2" w:name="_heading=h.7lsr8zfbyaj9" w:colFirst="0" w:colLast="0"/>
      <w:bookmarkEnd w:id="1"/>
      <w:bookmarkEnd w:id="2"/>
    </w:p>
    <w:p w14:paraId="449198E7" w14:textId="77777777" w:rsidR="00AC0ABD" w:rsidRDefault="00000000">
      <w:pPr>
        <w:pStyle w:val="Heading2"/>
        <w:keepNext/>
        <w:widowControl/>
        <w:ind w:left="0"/>
        <w:jc w:val="center"/>
      </w:pPr>
      <w:r>
        <w:t xml:space="preserve">Inclusion and Equalities </w:t>
      </w:r>
    </w:p>
    <w:p w14:paraId="20A3AFE9" w14:textId="77777777" w:rsidR="00AC0ABD" w:rsidRDefault="00000000">
      <w:pPr>
        <w:spacing w:before="177"/>
        <w:ind w:right="477"/>
      </w:pPr>
      <w:r>
        <w:t>Jigsaw is written as a universal core curriculum provision for all children. Inclusivity is part of its philosophy. Teachers will need, as always, to tailor each Piece to meet the needs of the children in their classes. To support this differentiation, many Jigsaw Pieces suggest creative learning activities that allow children to choose the media with which they work and give them scope to work to their full potential. To further help teachers differentiate for children in their classes with special educational needs, each Puzzle includes a P-level grid with suggested activities for children working at each of those levels.</w:t>
      </w:r>
    </w:p>
    <w:p w14:paraId="39E444CB" w14:textId="125BF687" w:rsidR="00212C19" w:rsidRDefault="00212C19">
      <w:pPr>
        <w:spacing w:before="177"/>
        <w:ind w:right="477"/>
      </w:pPr>
      <w:r w:rsidRPr="00212C19">
        <w:t>Staff will receive regular training on inclusive teaching strategies to meet the diverse needs of pupils, including those with SEND, EAL, and different cultural backgrounds. Resources will be adapted to ensure accessibility and engagement for all learners</w:t>
      </w:r>
    </w:p>
    <w:p w14:paraId="6A92220B" w14:textId="77777777" w:rsidR="00212C19" w:rsidRDefault="00212C19"/>
    <w:p w14:paraId="176699FA" w14:textId="1A23CD92" w:rsidR="00AC0ABD" w:rsidRDefault="00000000">
      <w:r>
        <w:t xml:space="preserve">DfE Statutory Guidance: Relationships Education, RSE and Health Education (July 2025), effective from September 2026 states, </w:t>
      </w:r>
      <w:proofErr w:type="gramStart"/>
      <w:r>
        <w:t>“ Schools</w:t>
      </w:r>
      <w:proofErr w:type="gramEnd"/>
      <w:r>
        <w:t xml:space="preserve"> should ensure that the needs of all pupils are appropriately </w:t>
      </w:r>
      <w:r>
        <w:lastRenderedPageBreak/>
        <w:t>met, and that all pupils understand the importance of equality and respect. Schools must ensure they comply with the relevant provisions of the Equality Act 2010 under which sexual orientation and gender reassignment are amongst the protected characteristics…</w:t>
      </w:r>
    </w:p>
    <w:p w14:paraId="562DDACB" w14:textId="77777777" w:rsidR="00AC0ABD" w:rsidRDefault="00AC0ABD"/>
    <w:p w14:paraId="382F88D2" w14:textId="77777777" w:rsidR="00AC0ABD" w:rsidRDefault="00000000">
      <w:r>
        <w:t xml:space="preserve">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 </w:t>
      </w:r>
    </w:p>
    <w:p w14:paraId="12A0A96C" w14:textId="77777777" w:rsidR="00AC0ABD" w:rsidRDefault="00AC0ABD">
      <w:pPr>
        <w:rPr>
          <w:color w:val="000000"/>
        </w:rPr>
      </w:pPr>
    </w:p>
    <w:p w14:paraId="38905280" w14:textId="77777777" w:rsidR="00AC0ABD" w:rsidRDefault="00000000">
      <w:pPr>
        <w:rPr>
          <w:color w:val="000000"/>
        </w:rPr>
      </w:pPr>
      <w:r>
        <w:rPr>
          <w:color w:val="000000"/>
        </w:rPr>
        <w:t xml:space="preserve">This can also have an impact on any anti-bullying policies </w:t>
      </w:r>
      <w:proofErr w:type="gramStart"/>
      <w:r>
        <w:rPr>
          <w:color w:val="000000"/>
        </w:rPr>
        <w:t>in regard to</w:t>
      </w:r>
      <w:proofErr w:type="gramEnd"/>
      <w:r>
        <w:rPr>
          <w:color w:val="000000"/>
        </w:rPr>
        <w:t xml:space="preserve"> these characteristics being the reason for the issue. The Church of England document “Valuing all God’s Children”, 2019, states: </w:t>
      </w:r>
    </w:p>
    <w:p w14:paraId="13B9D02B" w14:textId="77777777" w:rsidR="00AC0ABD" w:rsidRDefault="00000000">
      <w:pPr>
        <w:ind w:left="360"/>
      </w:pPr>
      <w:r>
        <w:rPr>
          <w:color w:val="000000"/>
        </w:rPr>
        <w:t>“</w:t>
      </w:r>
      <w:r>
        <w:rPr>
          <w:i/>
          <w:iCs/>
        </w:rPr>
        <w:t xml:space="preserve">Schools should ensure that they have clear anti-bullying policies on preventing and tackling homophobic, </w:t>
      </w:r>
      <w:proofErr w:type="spellStart"/>
      <w:r>
        <w:rPr>
          <w:i/>
          <w:iCs/>
        </w:rPr>
        <w:t>biphobic</w:t>
      </w:r>
      <w:proofErr w:type="spellEnd"/>
      <w:r>
        <w:rPr>
          <w:i/>
          <w:iCs/>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how to report incidents. Pupils should be confident that if they report bullying it will be taken seriously."</w:t>
      </w:r>
      <w:r>
        <w:t xml:space="preserve"> </w:t>
      </w:r>
    </w:p>
    <w:p w14:paraId="5A73C907" w14:textId="77777777" w:rsidR="00AC0ABD" w:rsidRDefault="00AC0ABD"/>
    <w:p w14:paraId="26F3EF5B" w14:textId="77777777" w:rsidR="00AC0ABD" w:rsidRDefault="00000000">
      <w:r>
        <w:t>It also asserts:</w:t>
      </w:r>
    </w:p>
    <w:p w14:paraId="7732396B" w14:textId="77777777" w:rsidR="00AC0ABD" w:rsidRDefault="00AC0ABD"/>
    <w:p w14:paraId="5CD1A306" w14:textId="77777777" w:rsidR="00AC0ABD" w:rsidRDefault="00000000">
      <w:pPr>
        <w:rPr>
          <w:i/>
          <w:iCs/>
        </w:rPr>
      </w:pPr>
      <w:r>
        <w:t>“</w:t>
      </w:r>
      <w:r>
        <w:rPr>
          <w:i/>
          <w:iCs/>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supported to know their intrinsic value” (</w:t>
      </w:r>
      <w:r>
        <w:t>page 1</w:t>
      </w:r>
      <w:r>
        <w:rPr>
          <w:i/>
          <w:iCs/>
        </w:rPr>
        <w:t>)</w:t>
      </w:r>
    </w:p>
    <w:p w14:paraId="7167FF68" w14:textId="77777777" w:rsidR="00AC0ABD" w:rsidRDefault="00AC0ABD"/>
    <w:p w14:paraId="3DBE3E01" w14:textId="77777777" w:rsidR="00AC0ABD" w:rsidRDefault="00000000">
      <w:pPr>
        <w:rPr>
          <w:i/>
          <w:iCs/>
        </w:rPr>
      </w:pPr>
      <w:r>
        <w:t>“</w:t>
      </w:r>
      <w:r>
        <w:rPr>
          <w:i/>
          <w:iCs/>
        </w:rPr>
        <w:t>Opportunities to discuss issues to do with self-esteem, identity and bullying, including HBT (</w:t>
      </w:r>
      <w:r>
        <w:t xml:space="preserve">homophobic, </w:t>
      </w:r>
      <w:proofErr w:type="spellStart"/>
      <w:r>
        <w:t>biphobic</w:t>
      </w:r>
      <w:proofErr w:type="spellEnd"/>
      <w:r>
        <w:t xml:space="preserve"> and transphobic)</w:t>
      </w:r>
      <w:r>
        <w:rPr>
          <w:i/>
          <w:iCs/>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 (</w:t>
      </w:r>
      <w:r>
        <w:t>Page 6</w:t>
      </w:r>
      <w:r>
        <w:rPr>
          <w:i/>
          <w:iCs/>
        </w:rPr>
        <w:t>)</w:t>
      </w:r>
    </w:p>
    <w:p w14:paraId="465D84B4" w14:textId="77777777" w:rsidR="00AC0ABD" w:rsidRDefault="00AC0ABD">
      <w:pPr>
        <w:rPr>
          <w:i/>
          <w:iCs/>
        </w:rPr>
      </w:pPr>
    </w:p>
    <w:p w14:paraId="0CB8CD27" w14:textId="77777777" w:rsidR="00AC0ABD" w:rsidRDefault="00000000">
      <w:pPr>
        <w:spacing w:before="177"/>
        <w:ind w:right="477"/>
        <w:rPr>
          <w:i/>
          <w:iCs/>
        </w:rPr>
      </w:pPr>
      <w:r>
        <w:t>The school is committed to ensuring that PSHE and RSE content is accessible to all pupils, including those with English as an Additional Language (EAL). Staff will use appropriate strategies such as visual aids, simplified language, and peer support to ensure understanding and engagement</w:t>
      </w:r>
    </w:p>
    <w:p w14:paraId="28A309E4" w14:textId="77777777" w:rsidR="00AC0ABD" w:rsidRDefault="00AC0ABD">
      <w:pPr>
        <w:pBdr>
          <w:top w:val="nil"/>
          <w:left w:val="nil"/>
          <w:bottom w:val="nil"/>
          <w:right w:val="nil"/>
          <w:between w:val="nil"/>
        </w:pBdr>
        <w:ind w:right="362"/>
        <w:rPr>
          <w:color w:val="000000"/>
        </w:rPr>
      </w:pPr>
    </w:p>
    <w:p w14:paraId="11BF3690" w14:textId="77777777" w:rsidR="00AC0ABD" w:rsidRDefault="00AC0ABD">
      <w:pPr>
        <w:pBdr>
          <w:top w:val="nil"/>
          <w:left w:val="nil"/>
          <w:bottom w:val="nil"/>
          <w:right w:val="nil"/>
          <w:between w:val="nil"/>
        </w:pBdr>
        <w:ind w:right="362"/>
        <w:rPr>
          <w:color w:val="000000"/>
        </w:rPr>
      </w:pPr>
    </w:p>
    <w:p w14:paraId="6F9CF7C5" w14:textId="229F3259" w:rsidR="00AC0ABD" w:rsidRDefault="00000000">
      <w:r>
        <w:t xml:space="preserve">At </w:t>
      </w:r>
      <w:r w:rsidR="00864C1F">
        <w:t xml:space="preserve">Hanborough Manor </w:t>
      </w:r>
      <w:r>
        <w:t>School we promote respect for all and value every individual child.</w:t>
      </w:r>
    </w:p>
    <w:p w14:paraId="73DA2903" w14:textId="77777777" w:rsidR="00AC0ABD" w:rsidRDefault="00000000">
      <w:r>
        <w:t>We also respect the right of our children, their families and our staff, to hold beliefs, religious or otherwise, and understand that sometimes these may be in tension with our approach to some aspects of Relationships, Health and Sex Education.</w:t>
      </w:r>
    </w:p>
    <w:p w14:paraId="562FF140" w14:textId="77777777" w:rsidR="00864C1F" w:rsidRDefault="00864C1F"/>
    <w:p w14:paraId="76D01B43" w14:textId="3D169F75" w:rsidR="00212C19" w:rsidRDefault="00212C19">
      <w:r w:rsidRPr="00212C19">
        <w:t>Staff will receive regular training on inclusive teaching strategies to meet the diverse needs of pupils, including those with SEND, EAL, and different cultural backgrounds. Resources will be adapted to ensure accessibility and engagement for all learners</w:t>
      </w:r>
    </w:p>
    <w:p w14:paraId="307D17F7" w14:textId="77777777" w:rsidR="00212C19" w:rsidRDefault="00212C19"/>
    <w:p w14:paraId="13646063" w14:textId="77777777" w:rsidR="00AC0ABD" w:rsidRDefault="00AC0ABD"/>
    <w:p w14:paraId="0CD27907" w14:textId="77777777" w:rsidR="00AC0ABD" w:rsidRDefault="00AC0ABD">
      <w:pPr>
        <w:pBdr>
          <w:top w:val="nil"/>
          <w:left w:val="nil"/>
          <w:bottom w:val="nil"/>
          <w:right w:val="nil"/>
          <w:between w:val="nil"/>
        </w:pBdr>
        <w:rPr>
          <w:color w:val="000000"/>
        </w:rPr>
      </w:pPr>
    </w:p>
    <w:p w14:paraId="0179CAD4" w14:textId="77777777" w:rsidR="00AC0ABD" w:rsidRDefault="00000000">
      <w:pPr>
        <w:pStyle w:val="Heading2"/>
        <w:keepNext/>
        <w:widowControl/>
        <w:numPr>
          <w:ilvl w:val="1"/>
          <w:numId w:val="1"/>
        </w:numPr>
        <w:jc w:val="center"/>
      </w:pPr>
      <w:r>
        <w:lastRenderedPageBreak/>
        <w:t>Working with parents and carers</w:t>
      </w:r>
    </w:p>
    <w:p w14:paraId="3866CCDB" w14:textId="77777777" w:rsidR="00AC0ABD" w:rsidRDefault="00000000">
      <w:pPr>
        <w:pBdr>
          <w:top w:val="nil"/>
          <w:left w:val="nil"/>
          <w:bottom w:val="nil"/>
          <w:right w:val="nil"/>
          <w:between w:val="nil"/>
        </w:pBdr>
        <w:spacing w:before="196"/>
        <w:ind w:right="480"/>
        <w:rPr>
          <w:color w:val="000000"/>
        </w:rPr>
      </w:pPr>
      <w:r>
        <w:rPr>
          <w:color w:val="000000"/>
        </w:rPr>
        <w:t xml:space="preserve">The government guidance on DfE Statutory Guidance: Relationships Education, RSE and Health Education (July 2025), effective from September 2026 emphasises the importance of schools working in partnership with parents and carers. Under current legislation schools should enable parents to exercise their right to withdraw their children (until the age of 19) from any school SRE taught outside National Curriculum Science (Education Act 1996). This applies to maintained primary and secondary schools and includes pupils attending a sixth form that is part of a school. It does not apply to sixth form colleges and further education colleges. Parents have a legal right to see the school SRE policy and to be given a copy of it (Education Act 1996). Parents should also be aware that schools are legally required to provide a broad and balanced curriculum. Sex and Relationships topics can arise incidentally in other </w:t>
      </w:r>
      <w:proofErr w:type="gramStart"/>
      <w:r>
        <w:rPr>
          <w:color w:val="000000"/>
        </w:rPr>
        <w:t>subjects</w:t>
      </w:r>
      <w:proofErr w:type="gramEnd"/>
      <w:r>
        <w:rPr>
          <w:color w:val="000000"/>
        </w:rPr>
        <w:t xml:space="preserve"> and it is not possible to withdraw pupils from these relatively limited and often unplanned discussions.</w:t>
      </w:r>
    </w:p>
    <w:p w14:paraId="5ACDBCFC" w14:textId="77777777" w:rsidR="00AC0ABD" w:rsidRDefault="00AC0ABD">
      <w:pPr>
        <w:rPr>
          <w:b/>
          <w:bCs/>
        </w:rPr>
      </w:pPr>
    </w:p>
    <w:p w14:paraId="1C9521DB" w14:textId="77777777" w:rsidR="00AC0ABD" w:rsidRDefault="00000000">
      <w:pPr>
        <w:rPr>
          <w:b/>
          <w:bCs/>
        </w:rPr>
      </w:pPr>
      <w:r>
        <w:rPr>
          <w:b/>
          <w:bCs/>
        </w:rPr>
        <w:t>Child Protection / Confidentiality</w:t>
      </w:r>
    </w:p>
    <w:p w14:paraId="204099A4" w14:textId="77777777" w:rsidR="00AC0ABD" w:rsidRDefault="00000000">
      <w:r>
        <w:t>Teachers need to be aware that effective sex and relationship education, which brings an understanding of what is and is not acceptable in a relationship, may lead to disclosure of a child protection issue.</w:t>
      </w:r>
    </w:p>
    <w:p w14:paraId="6952DC34" w14:textId="77777777" w:rsidR="00AC0ABD" w:rsidRDefault="00000000">
      <w:r>
        <w:t>The staff member will inform the Head Teacher/Designated Safeguarding Lead in line with the academy procedures for child protection.</w:t>
      </w:r>
    </w:p>
    <w:p w14:paraId="2AD69680" w14:textId="77777777" w:rsidR="00AC0ABD" w:rsidRDefault="00000000">
      <w:pPr>
        <w:jc w:val="both"/>
      </w:pPr>
      <w:r>
        <w:t>A member of staff cannot promise confidentiality if concerns exist.</w:t>
      </w:r>
    </w:p>
    <w:p w14:paraId="05587DA7" w14:textId="77777777" w:rsidR="00AC0ABD" w:rsidRDefault="00AC0ABD">
      <w:pPr>
        <w:jc w:val="both"/>
        <w:rPr>
          <w:b/>
          <w:bCs/>
        </w:rPr>
      </w:pPr>
    </w:p>
    <w:p w14:paraId="2ED91848" w14:textId="77777777" w:rsidR="00AC0ABD" w:rsidRDefault="00000000">
      <w:pPr>
        <w:rPr>
          <w:b/>
          <w:bCs/>
        </w:rPr>
      </w:pPr>
      <w:r>
        <w:rPr>
          <w:b/>
          <w:bCs/>
        </w:rPr>
        <w:t>Links with other policies</w:t>
      </w:r>
    </w:p>
    <w:p w14:paraId="5F88F15A" w14:textId="77777777" w:rsidR="00212C19" w:rsidRDefault="00212C19" w:rsidP="00212C19">
      <w:r w:rsidRPr="00212C19">
        <w:t>This policy is closely linked with the school’s Behaviour and Relationships Policy, Safeguarding Policy, Anti-Bullying Policy, Equality Policy, and Collective Worship Policy to provide a cohesive approach to pupil development and well-being</w:t>
      </w:r>
    </w:p>
    <w:p w14:paraId="330DB077" w14:textId="77777777" w:rsidR="00AC0ABD" w:rsidRDefault="00AC0ABD">
      <w:pPr>
        <w:jc w:val="both"/>
      </w:pPr>
    </w:p>
    <w:p w14:paraId="48252DBA" w14:textId="77777777" w:rsidR="00212C19" w:rsidRDefault="00212C19">
      <w:pPr>
        <w:jc w:val="both"/>
      </w:pPr>
    </w:p>
    <w:p w14:paraId="2F378898" w14:textId="77777777" w:rsidR="00AC0ABD" w:rsidRDefault="00000000">
      <w:pPr>
        <w:jc w:val="center"/>
        <w:rPr>
          <w:b/>
          <w:bCs/>
          <w:sz w:val="24"/>
          <w:szCs w:val="24"/>
        </w:rPr>
      </w:pPr>
      <w:r>
        <w:rPr>
          <w:b/>
          <w:bCs/>
          <w:sz w:val="24"/>
          <w:szCs w:val="24"/>
        </w:rPr>
        <w:t>Drug and Alcohol Education</w:t>
      </w:r>
    </w:p>
    <w:p w14:paraId="007FEE03" w14:textId="77777777" w:rsidR="00AC0ABD" w:rsidRDefault="00000000">
      <w:pPr>
        <w:pBdr>
          <w:top w:val="nil"/>
          <w:left w:val="nil"/>
          <w:bottom w:val="nil"/>
          <w:right w:val="nil"/>
          <w:between w:val="nil"/>
        </w:pBdr>
        <w:spacing w:before="176"/>
        <w:rPr>
          <w:color w:val="000000"/>
        </w:rPr>
      </w:pPr>
      <w:r>
        <w:rPr>
          <w:color w:val="000000"/>
        </w:rPr>
        <w:t>Definition of ‘Drugs’:</w:t>
      </w:r>
    </w:p>
    <w:p w14:paraId="46DAA4CF" w14:textId="77777777" w:rsidR="00AC0ABD" w:rsidRDefault="00000000">
      <w:pPr>
        <w:pBdr>
          <w:top w:val="nil"/>
          <w:left w:val="nil"/>
          <w:bottom w:val="nil"/>
          <w:right w:val="nil"/>
          <w:between w:val="nil"/>
        </w:pBdr>
        <w:spacing w:before="177"/>
        <w:ind w:right="560"/>
        <w:rPr>
          <w:color w:val="000000"/>
        </w:rPr>
      </w:pPr>
      <w:r>
        <w:rPr>
          <w:color w:val="000000"/>
        </w:rPr>
        <w:t>This policy uses the definition that a drug is: ‘A substance people take to change the way they feel, think or behave’ (United Nations Office on Drugs and Crime). The term ‘Drugs’ includes</w:t>
      </w:r>
    </w:p>
    <w:p w14:paraId="4CF16A1F" w14:textId="77777777" w:rsidR="00AC0ABD" w:rsidRDefault="00000000">
      <w:pPr>
        <w:numPr>
          <w:ilvl w:val="0"/>
          <w:numId w:val="4"/>
        </w:numPr>
        <w:pBdr>
          <w:top w:val="nil"/>
          <w:left w:val="nil"/>
          <w:bottom w:val="nil"/>
          <w:right w:val="nil"/>
          <w:between w:val="nil"/>
        </w:pBdr>
        <w:tabs>
          <w:tab w:val="left" w:pos="1057"/>
          <w:tab w:val="left" w:pos="1059"/>
        </w:tabs>
        <w:spacing w:before="157"/>
      </w:pPr>
      <w:r>
        <w:rPr>
          <w:color w:val="000000"/>
        </w:rPr>
        <w:t>All illegal drugs</w:t>
      </w:r>
    </w:p>
    <w:p w14:paraId="64811328" w14:textId="77777777" w:rsidR="00AC0ABD" w:rsidRDefault="00000000">
      <w:pPr>
        <w:numPr>
          <w:ilvl w:val="0"/>
          <w:numId w:val="4"/>
        </w:numPr>
        <w:pBdr>
          <w:top w:val="nil"/>
          <w:left w:val="nil"/>
          <w:bottom w:val="nil"/>
          <w:right w:val="nil"/>
          <w:between w:val="nil"/>
        </w:pBdr>
        <w:tabs>
          <w:tab w:val="left" w:pos="1057"/>
          <w:tab w:val="left" w:pos="1059"/>
        </w:tabs>
        <w:spacing w:before="11"/>
      </w:pPr>
      <w:r>
        <w:rPr>
          <w:color w:val="000000"/>
        </w:rPr>
        <w:t>All legal drugs including alcohol, tobacco and volatile substances which can be inhaled</w:t>
      </w:r>
    </w:p>
    <w:p w14:paraId="46C8D4F3" w14:textId="77777777" w:rsidR="00AC0ABD" w:rsidRDefault="00000000">
      <w:pPr>
        <w:numPr>
          <w:ilvl w:val="0"/>
          <w:numId w:val="4"/>
        </w:numPr>
        <w:pBdr>
          <w:top w:val="nil"/>
          <w:left w:val="nil"/>
          <w:bottom w:val="nil"/>
          <w:right w:val="nil"/>
          <w:between w:val="nil"/>
        </w:pBdr>
        <w:tabs>
          <w:tab w:val="left" w:pos="1057"/>
          <w:tab w:val="left" w:pos="1059"/>
        </w:tabs>
        <w:spacing w:before="11"/>
      </w:pPr>
      <w:r>
        <w:rPr>
          <w:color w:val="000000"/>
        </w:rPr>
        <w:t xml:space="preserve">All </w:t>
      </w:r>
      <w:proofErr w:type="gramStart"/>
      <w:r>
        <w:rPr>
          <w:color w:val="000000"/>
        </w:rPr>
        <w:t>over-the-counter</w:t>
      </w:r>
      <w:proofErr w:type="gramEnd"/>
      <w:r>
        <w:rPr>
          <w:color w:val="000000"/>
        </w:rPr>
        <w:t xml:space="preserve"> and prescription medicines</w:t>
      </w:r>
    </w:p>
    <w:p w14:paraId="219E4BF1" w14:textId="77777777" w:rsidR="00AC0ABD" w:rsidRDefault="00AC0ABD">
      <w:pPr>
        <w:pBdr>
          <w:top w:val="nil"/>
          <w:left w:val="nil"/>
          <w:bottom w:val="nil"/>
          <w:right w:val="nil"/>
          <w:between w:val="nil"/>
        </w:pBdr>
        <w:spacing w:before="5"/>
        <w:rPr>
          <w:color w:val="000000"/>
        </w:rPr>
      </w:pPr>
    </w:p>
    <w:p w14:paraId="50D411F9" w14:textId="77777777" w:rsidR="00AC0ABD" w:rsidRDefault="00000000">
      <w:pPr>
        <w:pBdr>
          <w:top w:val="nil"/>
          <w:left w:val="nil"/>
          <w:bottom w:val="nil"/>
          <w:right w:val="nil"/>
          <w:between w:val="nil"/>
        </w:pBdr>
        <w:ind w:right="467"/>
        <w:jc w:val="both"/>
        <w:rPr>
          <w:color w:val="000000"/>
        </w:rPr>
      </w:pPr>
      <w:r>
        <w:rPr>
          <w:color w:val="000000"/>
        </w:rPr>
        <w:t>Effective Drug and Alcohol Education can make a significant contribution to the development of the personal skills needed by pupils as they grow up. It also enables young people to make responsible and informed decisions about their health and well-being.</w:t>
      </w:r>
    </w:p>
    <w:p w14:paraId="72C26AD9" w14:textId="77777777" w:rsidR="00AC0ABD" w:rsidRDefault="00AC0ABD">
      <w:pPr>
        <w:pBdr>
          <w:top w:val="nil"/>
          <w:left w:val="nil"/>
          <w:bottom w:val="nil"/>
          <w:right w:val="nil"/>
          <w:between w:val="nil"/>
        </w:pBdr>
        <w:rPr>
          <w:color w:val="000000"/>
        </w:rPr>
      </w:pPr>
    </w:p>
    <w:p w14:paraId="278A0E87" w14:textId="77777777" w:rsidR="00AC0ABD" w:rsidRDefault="00000000">
      <w:pPr>
        <w:pStyle w:val="Heading2"/>
        <w:ind w:left="0"/>
      </w:pPr>
      <w:r>
        <w:t>Moral and Values Framework</w:t>
      </w:r>
    </w:p>
    <w:p w14:paraId="765C2915" w14:textId="77777777" w:rsidR="00AC0ABD" w:rsidRDefault="00AC0ABD">
      <w:pPr>
        <w:pBdr>
          <w:top w:val="nil"/>
          <w:left w:val="nil"/>
          <w:bottom w:val="nil"/>
          <w:right w:val="nil"/>
          <w:between w:val="nil"/>
        </w:pBdr>
        <w:spacing w:before="3"/>
        <w:rPr>
          <w:b/>
          <w:bCs/>
          <w:color w:val="000000"/>
        </w:rPr>
      </w:pPr>
    </w:p>
    <w:p w14:paraId="48A0F4E1" w14:textId="77777777" w:rsidR="00AC0ABD" w:rsidRDefault="00000000">
      <w:pPr>
        <w:pBdr>
          <w:top w:val="nil"/>
          <w:left w:val="nil"/>
          <w:bottom w:val="nil"/>
          <w:right w:val="nil"/>
          <w:between w:val="nil"/>
        </w:pBdr>
        <w:spacing w:before="1"/>
        <w:ind w:right="362"/>
        <w:rPr>
          <w:color w:val="000000"/>
        </w:rPr>
      </w:pPr>
      <w:r>
        <w:rPr>
          <w:color w:val="000000"/>
        </w:rPr>
        <w:t>The Drug and Alcohol Education programme at our school reflects the school ethos and demonstrates and encourages the following values. For example:</w:t>
      </w:r>
    </w:p>
    <w:p w14:paraId="61DF2517" w14:textId="77777777" w:rsidR="00AC0ABD" w:rsidRDefault="00000000">
      <w:pPr>
        <w:numPr>
          <w:ilvl w:val="0"/>
          <w:numId w:val="5"/>
        </w:numPr>
        <w:pBdr>
          <w:top w:val="nil"/>
          <w:left w:val="nil"/>
          <w:bottom w:val="nil"/>
          <w:right w:val="nil"/>
          <w:between w:val="nil"/>
        </w:pBdr>
        <w:tabs>
          <w:tab w:val="left" w:pos="1000"/>
          <w:tab w:val="left" w:pos="1001"/>
        </w:tabs>
        <w:spacing w:before="4"/>
      </w:pPr>
      <w:r>
        <w:rPr>
          <w:color w:val="000000"/>
        </w:rPr>
        <w:t>Respect for self</w:t>
      </w:r>
    </w:p>
    <w:p w14:paraId="489EDCE4" w14:textId="77777777" w:rsidR="00AC0ABD" w:rsidRDefault="00000000">
      <w:pPr>
        <w:numPr>
          <w:ilvl w:val="0"/>
          <w:numId w:val="5"/>
        </w:numPr>
        <w:pBdr>
          <w:top w:val="nil"/>
          <w:left w:val="nil"/>
          <w:bottom w:val="nil"/>
          <w:right w:val="nil"/>
          <w:between w:val="nil"/>
        </w:pBdr>
        <w:tabs>
          <w:tab w:val="left" w:pos="1000"/>
          <w:tab w:val="left" w:pos="1001"/>
        </w:tabs>
        <w:spacing w:before="11"/>
      </w:pPr>
      <w:r>
        <w:rPr>
          <w:color w:val="000000"/>
        </w:rPr>
        <w:t>Respect for others</w:t>
      </w:r>
    </w:p>
    <w:p w14:paraId="118CE222" w14:textId="77777777" w:rsidR="00AC0ABD" w:rsidRDefault="00000000">
      <w:pPr>
        <w:numPr>
          <w:ilvl w:val="0"/>
          <w:numId w:val="5"/>
        </w:numPr>
        <w:pBdr>
          <w:top w:val="nil"/>
          <w:left w:val="nil"/>
          <w:bottom w:val="nil"/>
          <w:right w:val="nil"/>
          <w:between w:val="nil"/>
        </w:pBdr>
        <w:tabs>
          <w:tab w:val="left" w:pos="1000"/>
          <w:tab w:val="left" w:pos="1001"/>
        </w:tabs>
        <w:spacing w:before="11"/>
      </w:pPr>
      <w:r>
        <w:rPr>
          <w:color w:val="000000"/>
        </w:rPr>
        <w:t>Responsibility for their own actions</w:t>
      </w:r>
    </w:p>
    <w:p w14:paraId="64CBFAE1" w14:textId="77777777" w:rsidR="00AC0ABD" w:rsidRDefault="00000000">
      <w:pPr>
        <w:numPr>
          <w:ilvl w:val="0"/>
          <w:numId w:val="5"/>
        </w:numPr>
        <w:pBdr>
          <w:top w:val="nil"/>
          <w:left w:val="nil"/>
          <w:bottom w:val="nil"/>
          <w:right w:val="nil"/>
          <w:between w:val="nil"/>
        </w:pBdr>
        <w:tabs>
          <w:tab w:val="left" w:pos="1000"/>
          <w:tab w:val="left" w:pos="1001"/>
        </w:tabs>
        <w:spacing w:before="11"/>
      </w:pPr>
      <w:r>
        <w:rPr>
          <w:color w:val="000000"/>
        </w:rPr>
        <w:t>Responsibility for their family, friends, schools and wider community</w:t>
      </w:r>
    </w:p>
    <w:p w14:paraId="0064835A" w14:textId="77777777" w:rsidR="00AC0ABD" w:rsidRDefault="00AC0ABD">
      <w:pPr>
        <w:pBdr>
          <w:top w:val="nil"/>
          <w:left w:val="nil"/>
          <w:bottom w:val="nil"/>
          <w:right w:val="nil"/>
          <w:between w:val="nil"/>
        </w:pBdr>
      </w:pPr>
    </w:p>
    <w:p w14:paraId="2B0FBF9B" w14:textId="77777777" w:rsidR="00AC0ABD" w:rsidRDefault="00AC0ABD">
      <w:pPr>
        <w:pBdr>
          <w:top w:val="nil"/>
          <w:left w:val="nil"/>
          <w:bottom w:val="nil"/>
          <w:right w:val="nil"/>
          <w:between w:val="nil"/>
        </w:pBdr>
      </w:pPr>
    </w:p>
    <w:p w14:paraId="092C8A1F" w14:textId="77777777" w:rsidR="00AC0ABD" w:rsidRDefault="00000000">
      <w:pPr>
        <w:spacing w:before="150"/>
        <w:rPr>
          <w:b/>
          <w:bCs/>
          <w:i/>
          <w:iCs/>
        </w:rPr>
      </w:pPr>
      <w:r>
        <w:rPr>
          <w:b/>
          <w:bCs/>
          <w:i/>
          <w:iCs/>
        </w:rPr>
        <w:t>Jigsaw Drug and Alcohol Education Content</w:t>
      </w:r>
    </w:p>
    <w:p w14:paraId="0CBB87C7" w14:textId="77777777" w:rsidR="00AC0ABD" w:rsidRDefault="00000000">
      <w:pPr>
        <w:pBdr>
          <w:top w:val="nil"/>
          <w:left w:val="nil"/>
          <w:bottom w:val="nil"/>
          <w:right w:val="nil"/>
          <w:between w:val="nil"/>
        </w:pBdr>
        <w:spacing w:before="199"/>
        <w:ind w:right="362"/>
        <w:rPr>
          <w:color w:val="000000"/>
        </w:rPr>
      </w:pPr>
      <w:r>
        <w:rPr>
          <w:color w:val="000000"/>
        </w:rPr>
        <w:t>The grid below shows specific Drug and Alcohol Education learning intentions for each year group in the ‘Healthy Me’ Puzzle.</w:t>
      </w:r>
    </w:p>
    <w:p w14:paraId="11549FD5" w14:textId="77777777" w:rsidR="00AC0ABD" w:rsidRDefault="00AC0ABD">
      <w:pPr>
        <w:pBdr>
          <w:top w:val="nil"/>
          <w:left w:val="nil"/>
          <w:bottom w:val="nil"/>
          <w:right w:val="nil"/>
          <w:between w:val="nil"/>
        </w:pBdr>
        <w:spacing w:before="199"/>
        <w:ind w:right="362"/>
      </w:pPr>
    </w:p>
    <w:tbl>
      <w:tblPr>
        <w:tblStyle w:val="a6"/>
        <w:tblW w:w="9586" w:type="dxa"/>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8"/>
        <w:gridCol w:w="3060"/>
        <w:gridCol w:w="5438"/>
      </w:tblGrid>
      <w:tr w:rsidR="00AC0ABD" w14:paraId="4AA02CB8" w14:textId="77777777">
        <w:trPr>
          <w:trHeight w:val="429"/>
        </w:trPr>
        <w:tc>
          <w:tcPr>
            <w:tcW w:w="1088" w:type="dxa"/>
          </w:tcPr>
          <w:p w14:paraId="76846D3E" w14:textId="77777777" w:rsidR="00AC0ABD" w:rsidRDefault="00000000">
            <w:pPr>
              <w:pBdr>
                <w:top w:val="nil"/>
                <w:left w:val="nil"/>
                <w:bottom w:val="nil"/>
                <w:right w:val="nil"/>
                <w:between w:val="nil"/>
              </w:pBdr>
              <w:ind w:left="250"/>
              <w:jc w:val="center"/>
              <w:rPr>
                <w:b/>
                <w:bCs/>
                <w:color w:val="000000"/>
                <w:sz w:val="18"/>
                <w:szCs w:val="18"/>
              </w:rPr>
            </w:pPr>
            <w:r>
              <w:rPr>
                <w:b/>
                <w:bCs/>
                <w:color w:val="000000"/>
                <w:sz w:val="18"/>
                <w:szCs w:val="18"/>
              </w:rPr>
              <w:t>Year</w:t>
            </w:r>
          </w:p>
          <w:p w14:paraId="515FCC92" w14:textId="77777777" w:rsidR="00AC0ABD" w:rsidRDefault="00000000">
            <w:pPr>
              <w:pBdr>
                <w:top w:val="nil"/>
                <w:left w:val="nil"/>
                <w:bottom w:val="nil"/>
                <w:right w:val="nil"/>
                <w:between w:val="nil"/>
              </w:pBdr>
              <w:spacing w:before="18"/>
              <w:ind w:left="158"/>
              <w:jc w:val="center"/>
              <w:rPr>
                <w:b/>
                <w:bCs/>
                <w:color w:val="000000"/>
                <w:sz w:val="18"/>
                <w:szCs w:val="18"/>
              </w:rPr>
            </w:pPr>
            <w:r>
              <w:rPr>
                <w:b/>
                <w:bCs/>
                <w:color w:val="000000"/>
                <w:sz w:val="18"/>
                <w:szCs w:val="18"/>
              </w:rPr>
              <w:t>Group</w:t>
            </w:r>
          </w:p>
        </w:tc>
        <w:tc>
          <w:tcPr>
            <w:tcW w:w="3060" w:type="dxa"/>
          </w:tcPr>
          <w:p w14:paraId="6337F05A" w14:textId="77777777" w:rsidR="00AC0ABD" w:rsidRDefault="00000000">
            <w:pPr>
              <w:pBdr>
                <w:top w:val="nil"/>
                <w:left w:val="nil"/>
                <w:bottom w:val="nil"/>
                <w:right w:val="nil"/>
                <w:between w:val="nil"/>
              </w:pBdr>
              <w:ind w:left="569"/>
              <w:jc w:val="center"/>
              <w:rPr>
                <w:b/>
                <w:bCs/>
                <w:color w:val="000000"/>
                <w:sz w:val="18"/>
                <w:szCs w:val="18"/>
              </w:rPr>
            </w:pPr>
            <w:r>
              <w:rPr>
                <w:b/>
                <w:bCs/>
                <w:color w:val="000000"/>
                <w:sz w:val="18"/>
                <w:szCs w:val="18"/>
              </w:rPr>
              <w:t>Piece</w:t>
            </w:r>
          </w:p>
          <w:p w14:paraId="740C9B70" w14:textId="77777777" w:rsidR="00AC0ABD" w:rsidRDefault="00000000">
            <w:pPr>
              <w:pBdr>
                <w:top w:val="nil"/>
                <w:left w:val="nil"/>
                <w:bottom w:val="nil"/>
                <w:right w:val="nil"/>
                <w:between w:val="nil"/>
              </w:pBdr>
              <w:spacing w:before="6"/>
              <w:ind w:left="154" w:right="133"/>
              <w:jc w:val="center"/>
              <w:rPr>
                <w:b/>
                <w:bCs/>
                <w:color w:val="000000"/>
                <w:sz w:val="18"/>
                <w:szCs w:val="18"/>
              </w:rPr>
            </w:pPr>
            <w:r>
              <w:rPr>
                <w:b/>
                <w:bCs/>
                <w:color w:val="000000"/>
                <w:sz w:val="18"/>
                <w:szCs w:val="18"/>
              </w:rPr>
              <w:t xml:space="preserve">Number and </w:t>
            </w:r>
            <w:proofErr w:type="gramStart"/>
            <w:r>
              <w:rPr>
                <w:b/>
                <w:bCs/>
                <w:color w:val="000000"/>
                <w:sz w:val="18"/>
                <w:szCs w:val="18"/>
              </w:rPr>
              <w:t>Name</w:t>
            </w:r>
            <w:proofErr w:type="gramEnd"/>
          </w:p>
        </w:tc>
        <w:tc>
          <w:tcPr>
            <w:tcW w:w="5438" w:type="dxa"/>
          </w:tcPr>
          <w:p w14:paraId="22B4035D" w14:textId="77777777" w:rsidR="00AC0ABD" w:rsidRDefault="00000000">
            <w:pPr>
              <w:pBdr>
                <w:top w:val="nil"/>
                <w:left w:val="nil"/>
                <w:bottom w:val="nil"/>
                <w:right w:val="nil"/>
                <w:between w:val="nil"/>
              </w:pBdr>
              <w:ind w:right="1740"/>
              <w:jc w:val="center"/>
              <w:rPr>
                <w:b/>
                <w:bCs/>
                <w:color w:val="000000"/>
                <w:sz w:val="18"/>
                <w:szCs w:val="18"/>
              </w:rPr>
            </w:pPr>
            <w:r>
              <w:rPr>
                <w:b/>
                <w:bCs/>
                <w:color w:val="000000"/>
                <w:sz w:val="18"/>
                <w:szCs w:val="18"/>
              </w:rPr>
              <w:t>Learning Intentions</w:t>
            </w:r>
          </w:p>
          <w:p w14:paraId="6EF1BB02" w14:textId="77777777" w:rsidR="00AC0ABD" w:rsidRDefault="00000000">
            <w:pPr>
              <w:pBdr>
                <w:top w:val="nil"/>
                <w:left w:val="nil"/>
                <w:bottom w:val="nil"/>
                <w:right w:val="nil"/>
                <w:between w:val="nil"/>
              </w:pBdr>
              <w:spacing w:before="18"/>
              <w:ind w:right="1740"/>
              <w:jc w:val="center"/>
              <w:rPr>
                <w:b/>
                <w:bCs/>
                <w:color w:val="000000"/>
                <w:sz w:val="18"/>
                <w:szCs w:val="18"/>
              </w:rPr>
            </w:pPr>
            <w:r>
              <w:rPr>
                <w:b/>
                <w:bCs/>
                <w:color w:val="000000"/>
                <w:sz w:val="18"/>
                <w:szCs w:val="18"/>
              </w:rPr>
              <w:t>‘Pupils will be able to…’</w:t>
            </w:r>
          </w:p>
        </w:tc>
      </w:tr>
      <w:tr w:rsidR="00AC0ABD" w14:paraId="5DF48389" w14:textId="77777777">
        <w:tc>
          <w:tcPr>
            <w:tcW w:w="1088" w:type="dxa"/>
          </w:tcPr>
          <w:p w14:paraId="7DE06562" w14:textId="77777777" w:rsidR="00AC0ABD" w:rsidRDefault="00000000">
            <w:pPr>
              <w:pBdr>
                <w:top w:val="nil"/>
                <w:left w:val="nil"/>
                <w:bottom w:val="nil"/>
                <w:right w:val="nil"/>
                <w:between w:val="nil"/>
              </w:pBdr>
              <w:spacing w:before="3"/>
              <w:ind w:left="2"/>
              <w:jc w:val="center"/>
              <w:rPr>
                <w:i/>
                <w:iCs/>
                <w:color w:val="000000"/>
                <w:sz w:val="18"/>
                <w:szCs w:val="18"/>
              </w:rPr>
            </w:pPr>
            <w:r>
              <w:rPr>
                <w:i/>
                <w:iCs/>
                <w:color w:val="000000"/>
                <w:sz w:val="18"/>
                <w:szCs w:val="18"/>
              </w:rPr>
              <w:t>2</w:t>
            </w:r>
          </w:p>
        </w:tc>
        <w:tc>
          <w:tcPr>
            <w:tcW w:w="3060" w:type="dxa"/>
          </w:tcPr>
          <w:p w14:paraId="249E58F0" w14:textId="77777777" w:rsidR="00AC0ABD" w:rsidRDefault="00000000">
            <w:pPr>
              <w:pBdr>
                <w:top w:val="nil"/>
                <w:left w:val="nil"/>
                <w:bottom w:val="nil"/>
                <w:right w:val="nil"/>
                <w:between w:val="nil"/>
              </w:pBdr>
              <w:ind w:left="103" w:right="90"/>
              <w:rPr>
                <w:color w:val="000000"/>
                <w:sz w:val="18"/>
                <w:szCs w:val="18"/>
              </w:rPr>
            </w:pPr>
            <w:r>
              <w:rPr>
                <w:color w:val="000000"/>
                <w:sz w:val="18"/>
                <w:szCs w:val="18"/>
              </w:rPr>
              <w:t>Piece 3 Medicine Safety</w:t>
            </w:r>
          </w:p>
        </w:tc>
        <w:tc>
          <w:tcPr>
            <w:tcW w:w="5438" w:type="dxa"/>
          </w:tcPr>
          <w:p w14:paraId="69C6BE3C" w14:textId="77777777" w:rsidR="00AC0ABD" w:rsidRDefault="00000000">
            <w:pPr>
              <w:pBdr>
                <w:top w:val="nil"/>
                <w:left w:val="nil"/>
                <w:bottom w:val="nil"/>
                <w:right w:val="nil"/>
                <w:between w:val="nil"/>
              </w:pBdr>
              <w:ind w:left="125" w:right="105"/>
              <w:rPr>
                <w:color w:val="000000"/>
                <w:sz w:val="18"/>
                <w:szCs w:val="18"/>
              </w:rPr>
            </w:pPr>
            <w:r>
              <w:rPr>
                <w:color w:val="000000"/>
                <w:sz w:val="18"/>
                <w:szCs w:val="18"/>
              </w:rPr>
              <w:t>understand how medicines work in my body and how important it is to use them safely</w:t>
            </w:r>
          </w:p>
          <w:p w14:paraId="087CF5D7" w14:textId="77777777" w:rsidR="00AC0ABD" w:rsidRDefault="00AC0ABD">
            <w:pPr>
              <w:pBdr>
                <w:top w:val="nil"/>
                <w:left w:val="nil"/>
                <w:bottom w:val="nil"/>
                <w:right w:val="nil"/>
                <w:between w:val="nil"/>
              </w:pBdr>
              <w:spacing w:before="5"/>
              <w:rPr>
                <w:color w:val="000000"/>
                <w:sz w:val="18"/>
                <w:szCs w:val="18"/>
              </w:rPr>
            </w:pPr>
          </w:p>
          <w:p w14:paraId="3CEFFE1D" w14:textId="77777777" w:rsidR="00AC0ABD" w:rsidRDefault="00000000">
            <w:pPr>
              <w:pBdr>
                <w:top w:val="nil"/>
                <w:left w:val="nil"/>
                <w:bottom w:val="nil"/>
                <w:right w:val="nil"/>
                <w:between w:val="nil"/>
              </w:pBdr>
              <w:ind w:left="125"/>
              <w:rPr>
                <w:color w:val="000000"/>
                <w:sz w:val="18"/>
                <w:szCs w:val="18"/>
              </w:rPr>
            </w:pPr>
            <w:r>
              <w:rPr>
                <w:color w:val="000000"/>
                <w:sz w:val="18"/>
                <w:szCs w:val="18"/>
              </w:rPr>
              <w:t>feel positive about caring for my body and keeping it healthy</w:t>
            </w:r>
          </w:p>
        </w:tc>
      </w:tr>
      <w:tr w:rsidR="00AC0ABD" w14:paraId="35DDB6D0" w14:textId="77777777">
        <w:tc>
          <w:tcPr>
            <w:tcW w:w="1088" w:type="dxa"/>
          </w:tcPr>
          <w:p w14:paraId="08671948" w14:textId="77777777" w:rsidR="00AC0ABD" w:rsidRDefault="00000000">
            <w:pPr>
              <w:pBdr>
                <w:top w:val="nil"/>
                <w:left w:val="nil"/>
                <w:bottom w:val="nil"/>
                <w:right w:val="nil"/>
                <w:between w:val="nil"/>
              </w:pBdr>
              <w:spacing w:before="3"/>
              <w:ind w:left="2"/>
              <w:jc w:val="center"/>
              <w:rPr>
                <w:i/>
                <w:iCs/>
                <w:color w:val="000000"/>
                <w:sz w:val="18"/>
                <w:szCs w:val="18"/>
              </w:rPr>
            </w:pPr>
            <w:r>
              <w:rPr>
                <w:i/>
                <w:iCs/>
                <w:color w:val="000000"/>
                <w:sz w:val="18"/>
                <w:szCs w:val="18"/>
              </w:rPr>
              <w:t>3</w:t>
            </w:r>
          </w:p>
        </w:tc>
        <w:tc>
          <w:tcPr>
            <w:tcW w:w="3060" w:type="dxa"/>
          </w:tcPr>
          <w:p w14:paraId="764191F4" w14:textId="77777777" w:rsidR="00AC0ABD" w:rsidRDefault="00000000">
            <w:pPr>
              <w:pBdr>
                <w:top w:val="nil"/>
                <w:left w:val="nil"/>
                <w:bottom w:val="nil"/>
                <w:right w:val="nil"/>
                <w:between w:val="nil"/>
              </w:pBdr>
              <w:ind w:left="103"/>
              <w:rPr>
                <w:color w:val="000000"/>
                <w:sz w:val="18"/>
                <w:szCs w:val="18"/>
              </w:rPr>
            </w:pPr>
            <w:r>
              <w:rPr>
                <w:color w:val="000000"/>
                <w:sz w:val="18"/>
                <w:szCs w:val="18"/>
              </w:rPr>
              <w:t>Piece 3</w:t>
            </w:r>
          </w:p>
          <w:p w14:paraId="4C8943B0" w14:textId="77777777" w:rsidR="00AC0ABD" w:rsidRDefault="00000000">
            <w:pPr>
              <w:pBdr>
                <w:top w:val="nil"/>
                <w:left w:val="nil"/>
                <w:bottom w:val="nil"/>
                <w:right w:val="nil"/>
                <w:between w:val="nil"/>
              </w:pBdr>
              <w:spacing w:before="9"/>
              <w:ind w:left="103" w:right="44"/>
              <w:rPr>
                <w:color w:val="000000"/>
                <w:sz w:val="18"/>
                <w:szCs w:val="18"/>
              </w:rPr>
            </w:pPr>
            <w:r>
              <w:rPr>
                <w:color w:val="000000"/>
                <w:sz w:val="18"/>
                <w:szCs w:val="18"/>
              </w:rPr>
              <w:t>What Do I Know About Drugs?</w:t>
            </w:r>
          </w:p>
        </w:tc>
        <w:tc>
          <w:tcPr>
            <w:tcW w:w="5438" w:type="dxa"/>
          </w:tcPr>
          <w:p w14:paraId="48F68F21" w14:textId="77777777" w:rsidR="00AC0ABD" w:rsidRDefault="00000000">
            <w:pPr>
              <w:pBdr>
                <w:top w:val="nil"/>
                <w:left w:val="nil"/>
                <w:bottom w:val="nil"/>
                <w:right w:val="nil"/>
                <w:between w:val="nil"/>
              </w:pBdr>
              <w:ind w:left="125" w:right="1622"/>
              <w:rPr>
                <w:color w:val="000000"/>
                <w:sz w:val="18"/>
                <w:szCs w:val="18"/>
              </w:rPr>
            </w:pPr>
            <w:r>
              <w:rPr>
                <w:color w:val="000000"/>
                <w:sz w:val="18"/>
                <w:szCs w:val="18"/>
              </w:rPr>
              <w:t>tell you my knowledge and attitude towards drugs identify how I feel towards drugs</w:t>
            </w:r>
          </w:p>
        </w:tc>
      </w:tr>
      <w:tr w:rsidR="00AC0ABD" w14:paraId="3BFE9A6C" w14:textId="77777777">
        <w:tc>
          <w:tcPr>
            <w:tcW w:w="1088" w:type="dxa"/>
            <w:vMerge w:val="restart"/>
          </w:tcPr>
          <w:p w14:paraId="15BB0A87" w14:textId="77777777" w:rsidR="00AC0ABD" w:rsidRDefault="00000000">
            <w:pPr>
              <w:pBdr>
                <w:top w:val="nil"/>
                <w:left w:val="nil"/>
                <w:bottom w:val="nil"/>
                <w:right w:val="nil"/>
                <w:between w:val="nil"/>
              </w:pBdr>
              <w:spacing w:before="3"/>
              <w:ind w:left="2"/>
              <w:jc w:val="center"/>
              <w:rPr>
                <w:i/>
                <w:iCs/>
                <w:color w:val="000000"/>
                <w:sz w:val="18"/>
                <w:szCs w:val="18"/>
              </w:rPr>
            </w:pPr>
            <w:r>
              <w:rPr>
                <w:i/>
                <w:iCs/>
                <w:color w:val="000000"/>
                <w:sz w:val="18"/>
                <w:szCs w:val="18"/>
              </w:rPr>
              <w:t>4</w:t>
            </w:r>
          </w:p>
        </w:tc>
        <w:tc>
          <w:tcPr>
            <w:tcW w:w="3060" w:type="dxa"/>
          </w:tcPr>
          <w:p w14:paraId="438FA307" w14:textId="77777777" w:rsidR="00AC0ABD" w:rsidRDefault="00000000">
            <w:pPr>
              <w:pBdr>
                <w:top w:val="nil"/>
                <w:left w:val="nil"/>
                <w:bottom w:val="nil"/>
                <w:right w:val="nil"/>
                <w:between w:val="nil"/>
              </w:pBdr>
              <w:ind w:left="103" w:right="90"/>
              <w:rPr>
                <w:color w:val="000000"/>
                <w:sz w:val="18"/>
                <w:szCs w:val="18"/>
              </w:rPr>
            </w:pPr>
            <w:r>
              <w:rPr>
                <w:color w:val="000000"/>
                <w:sz w:val="18"/>
                <w:szCs w:val="18"/>
              </w:rPr>
              <w:t>Piece 3 Smoking</w:t>
            </w:r>
          </w:p>
        </w:tc>
        <w:tc>
          <w:tcPr>
            <w:tcW w:w="5438" w:type="dxa"/>
          </w:tcPr>
          <w:p w14:paraId="786E100B" w14:textId="77777777" w:rsidR="00AC0ABD" w:rsidRDefault="00000000">
            <w:pPr>
              <w:pBdr>
                <w:top w:val="nil"/>
                <w:left w:val="nil"/>
                <w:bottom w:val="nil"/>
                <w:right w:val="nil"/>
                <w:between w:val="nil"/>
              </w:pBdr>
              <w:ind w:left="125" w:right="342"/>
              <w:rPr>
                <w:color w:val="000000"/>
                <w:sz w:val="18"/>
                <w:szCs w:val="18"/>
              </w:rPr>
            </w:pPr>
            <w:r>
              <w:rPr>
                <w:color w:val="000000"/>
                <w:sz w:val="18"/>
                <w:szCs w:val="18"/>
              </w:rPr>
              <w:t xml:space="preserve">understand the facts about smoking and its effects on health, </w:t>
            </w:r>
            <w:proofErr w:type="gramStart"/>
            <w:r>
              <w:rPr>
                <w:color w:val="000000"/>
                <w:sz w:val="18"/>
                <w:szCs w:val="18"/>
              </w:rPr>
              <w:t>and also</w:t>
            </w:r>
            <w:proofErr w:type="gramEnd"/>
            <w:r>
              <w:rPr>
                <w:color w:val="000000"/>
                <w:sz w:val="18"/>
                <w:szCs w:val="18"/>
              </w:rPr>
              <w:t xml:space="preserve"> some of the reasons some people start to smoke</w:t>
            </w:r>
          </w:p>
          <w:p w14:paraId="316A614B" w14:textId="77777777" w:rsidR="00AC0ABD" w:rsidRDefault="00AC0ABD">
            <w:pPr>
              <w:pBdr>
                <w:top w:val="nil"/>
                <w:left w:val="nil"/>
                <w:bottom w:val="nil"/>
                <w:right w:val="nil"/>
                <w:between w:val="nil"/>
              </w:pBdr>
              <w:rPr>
                <w:color w:val="000000"/>
                <w:sz w:val="18"/>
                <w:szCs w:val="18"/>
              </w:rPr>
            </w:pPr>
          </w:p>
          <w:p w14:paraId="59235848" w14:textId="77777777" w:rsidR="00AC0ABD" w:rsidRDefault="00000000">
            <w:pPr>
              <w:pBdr>
                <w:top w:val="nil"/>
                <w:left w:val="nil"/>
                <w:bottom w:val="nil"/>
                <w:right w:val="nil"/>
                <w:between w:val="nil"/>
              </w:pBdr>
              <w:ind w:left="125" w:right="708"/>
              <w:rPr>
                <w:color w:val="000000"/>
                <w:sz w:val="18"/>
                <w:szCs w:val="18"/>
              </w:rPr>
            </w:pPr>
            <w:r>
              <w:rPr>
                <w:color w:val="000000"/>
                <w:sz w:val="18"/>
                <w:szCs w:val="18"/>
              </w:rPr>
              <w:t>can relate to feelings of shame and guilt and know how to act assertively to resist pressure from myself and others</w:t>
            </w:r>
          </w:p>
        </w:tc>
      </w:tr>
      <w:tr w:rsidR="00AC0ABD" w14:paraId="3890270B" w14:textId="77777777">
        <w:tc>
          <w:tcPr>
            <w:tcW w:w="1088" w:type="dxa"/>
            <w:vMerge/>
          </w:tcPr>
          <w:p w14:paraId="3176FA07" w14:textId="77777777" w:rsidR="00AC0ABD" w:rsidRDefault="00AC0ABD">
            <w:pPr>
              <w:pBdr>
                <w:top w:val="nil"/>
                <w:left w:val="nil"/>
                <w:bottom w:val="nil"/>
                <w:right w:val="nil"/>
                <w:between w:val="nil"/>
              </w:pBdr>
              <w:spacing w:line="276" w:lineRule="auto"/>
              <w:rPr>
                <w:color w:val="000000"/>
                <w:sz w:val="18"/>
                <w:szCs w:val="18"/>
              </w:rPr>
            </w:pPr>
          </w:p>
        </w:tc>
        <w:tc>
          <w:tcPr>
            <w:tcW w:w="3060" w:type="dxa"/>
          </w:tcPr>
          <w:p w14:paraId="3C629B63" w14:textId="77777777" w:rsidR="00AC0ABD" w:rsidRDefault="00000000">
            <w:pPr>
              <w:pBdr>
                <w:top w:val="nil"/>
                <w:left w:val="nil"/>
                <w:bottom w:val="nil"/>
                <w:right w:val="nil"/>
                <w:between w:val="nil"/>
              </w:pBdr>
              <w:ind w:left="103" w:right="248"/>
              <w:rPr>
                <w:color w:val="000000"/>
                <w:sz w:val="18"/>
                <w:szCs w:val="18"/>
              </w:rPr>
            </w:pPr>
            <w:r>
              <w:rPr>
                <w:color w:val="000000"/>
                <w:sz w:val="18"/>
                <w:szCs w:val="18"/>
              </w:rPr>
              <w:t>Piece 4 Alcohol</w:t>
            </w:r>
          </w:p>
        </w:tc>
        <w:tc>
          <w:tcPr>
            <w:tcW w:w="5438" w:type="dxa"/>
          </w:tcPr>
          <w:p w14:paraId="2DEFEB53" w14:textId="77777777" w:rsidR="00AC0ABD" w:rsidRDefault="00000000">
            <w:pPr>
              <w:pBdr>
                <w:top w:val="nil"/>
                <w:left w:val="nil"/>
                <w:bottom w:val="nil"/>
                <w:right w:val="nil"/>
                <w:between w:val="nil"/>
              </w:pBdr>
              <w:ind w:left="125" w:right="495"/>
              <w:rPr>
                <w:color w:val="000000"/>
                <w:sz w:val="18"/>
                <w:szCs w:val="18"/>
              </w:rPr>
            </w:pPr>
            <w:r>
              <w:rPr>
                <w:color w:val="000000"/>
                <w:sz w:val="18"/>
                <w:szCs w:val="18"/>
              </w:rPr>
              <w:t xml:space="preserve">understand the facts about alcohol and its effects on health, particularly the liver, </w:t>
            </w:r>
            <w:proofErr w:type="gramStart"/>
            <w:r>
              <w:rPr>
                <w:color w:val="000000"/>
                <w:sz w:val="18"/>
                <w:szCs w:val="18"/>
              </w:rPr>
              <w:t>and also</w:t>
            </w:r>
            <w:proofErr w:type="gramEnd"/>
            <w:r>
              <w:rPr>
                <w:color w:val="000000"/>
                <w:sz w:val="18"/>
                <w:szCs w:val="18"/>
              </w:rPr>
              <w:t xml:space="preserve"> some of the reasons some people drink alcohol</w:t>
            </w:r>
          </w:p>
          <w:p w14:paraId="68239821" w14:textId="77777777" w:rsidR="00AC0ABD" w:rsidRDefault="00000000">
            <w:pPr>
              <w:pBdr>
                <w:top w:val="nil"/>
                <w:left w:val="nil"/>
                <w:bottom w:val="nil"/>
                <w:right w:val="nil"/>
                <w:between w:val="nil"/>
              </w:pBdr>
              <w:spacing w:before="1"/>
              <w:ind w:left="125" w:right="708"/>
              <w:rPr>
                <w:color w:val="000000"/>
                <w:sz w:val="18"/>
                <w:szCs w:val="18"/>
              </w:rPr>
            </w:pPr>
            <w:r>
              <w:rPr>
                <w:color w:val="000000"/>
                <w:sz w:val="18"/>
                <w:szCs w:val="18"/>
              </w:rPr>
              <w:t>can relate to feelings of shame and guilt and know how to act assertively to resist pressure from myself and others</w:t>
            </w:r>
          </w:p>
        </w:tc>
      </w:tr>
      <w:tr w:rsidR="00AC0ABD" w14:paraId="2F3D2235" w14:textId="77777777">
        <w:tc>
          <w:tcPr>
            <w:tcW w:w="1088" w:type="dxa"/>
          </w:tcPr>
          <w:p w14:paraId="0D36B0E8" w14:textId="77777777" w:rsidR="00AC0ABD" w:rsidRDefault="00000000">
            <w:pPr>
              <w:pBdr>
                <w:top w:val="nil"/>
                <w:left w:val="nil"/>
                <w:bottom w:val="nil"/>
                <w:right w:val="nil"/>
                <w:between w:val="nil"/>
              </w:pBdr>
              <w:spacing w:before="3"/>
              <w:ind w:left="2"/>
              <w:jc w:val="center"/>
              <w:rPr>
                <w:i/>
                <w:iCs/>
                <w:color w:val="000000"/>
                <w:sz w:val="18"/>
                <w:szCs w:val="18"/>
              </w:rPr>
            </w:pPr>
            <w:r>
              <w:rPr>
                <w:i/>
                <w:iCs/>
                <w:color w:val="000000"/>
                <w:sz w:val="18"/>
                <w:szCs w:val="18"/>
              </w:rPr>
              <w:t>5</w:t>
            </w:r>
          </w:p>
        </w:tc>
        <w:tc>
          <w:tcPr>
            <w:tcW w:w="3060" w:type="dxa"/>
          </w:tcPr>
          <w:p w14:paraId="062D7AF1" w14:textId="77777777" w:rsidR="00AC0ABD" w:rsidRDefault="00000000">
            <w:pPr>
              <w:pBdr>
                <w:top w:val="nil"/>
                <w:left w:val="nil"/>
                <w:bottom w:val="nil"/>
                <w:right w:val="nil"/>
                <w:between w:val="nil"/>
              </w:pBdr>
              <w:ind w:left="103"/>
              <w:rPr>
                <w:color w:val="000000"/>
                <w:sz w:val="18"/>
                <w:szCs w:val="18"/>
              </w:rPr>
            </w:pPr>
            <w:r>
              <w:rPr>
                <w:color w:val="000000"/>
                <w:sz w:val="18"/>
                <w:szCs w:val="18"/>
              </w:rPr>
              <w:t>Piece 1</w:t>
            </w:r>
          </w:p>
        </w:tc>
        <w:tc>
          <w:tcPr>
            <w:tcW w:w="5438" w:type="dxa"/>
          </w:tcPr>
          <w:p w14:paraId="19D22E0B" w14:textId="77777777" w:rsidR="00AC0ABD" w:rsidRDefault="00000000">
            <w:pPr>
              <w:pBdr>
                <w:top w:val="nil"/>
                <w:left w:val="nil"/>
                <w:bottom w:val="nil"/>
                <w:right w:val="nil"/>
                <w:between w:val="nil"/>
              </w:pBdr>
              <w:ind w:left="125"/>
              <w:rPr>
                <w:color w:val="000000"/>
                <w:sz w:val="18"/>
                <w:szCs w:val="18"/>
              </w:rPr>
            </w:pPr>
            <w:r>
              <w:rPr>
                <w:color w:val="000000"/>
                <w:sz w:val="18"/>
                <w:szCs w:val="18"/>
              </w:rPr>
              <w:t>know the health risks of smoking and can tell you how tobacco</w:t>
            </w:r>
          </w:p>
        </w:tc>
      </w:tr>
      <w:tr w:rsidR="00AC0ABD" w14:paraId="0D7C81AE" w14:textId="77777777">
        <w:tc>
          <w:tcPr>
            <w:tcW w:w="1088" w:type="dxa"/>
            <w:vMerge w:val="restart"/>
          </w:tcPr>
          <w:p w14:paraId="5756064C" w14:textId="77777777" w:rsidR="00AC0ABD" w:rsidRDefault="00000000">
            <w:pPr>
              <w:pBdr>
                <w:top w:val="nil"/>
                <w:left w:val="nil"/>
                <w:bottom w:val="nil"/>
                <w:right w:val="nil"/>
                <w:between w:val="nil"/>
              </w:pBdr>
              <w:spacing w:before="199"/>
              <w:ind w:right="362"/>
              <w:jc w:val="center"/>
              <w:rPr>
                <w:i/>
                <w:iCs/>
                <w:color w:val="000000"/>
                <w:sz w:val="18"/>
                <w:szCs w:val="18"/>
              </w:rPr>
            </w:pPr>
            <w:r>
              <w:rPr>
                <w:i/>
                <w:iCs/>
                <w:color w:val="000000"/>
                <w:sz w:val="18"/>
                <w:szCs w:val="18"/>
              </w:rPr>
              <w:t xml:space="preserve">   6</w:t>
            </w:r>
          </w:p>
        </w:tc>
        <w:tc>
          <w:tcPr>
            <w:tcW w:w="3060" w:type="dxa"/>
          </w:tcPr>
          <w:p w14:paraId="1A3C708C" w14:textId="77777777" w:rsidR="00AC0ABD" w:rsidRDefault="00000000">
            <w:pPr>
              <w:pBdr>
                <w:top w:val="nil"/>
                <w:left w:val="nil"/>
                <w:bottom w:val="nil"/>
                <w:right w:val="nil"/>
                <w:between w:val="nil"/>
              </w:pBdr>
              <w:ind w:left="107"/>
              <w:rPr>
                <w:color w:val="000000"/>
                <w:sz w:val="18"/>
                <w:szCs w:val="18"/>
              </w:rPr>
            </w:pPr>
            <w:r>
              <w:rPr>
                <w:color w:val="000000"/>
                <w:sz w:val="18"/>
                <w:szCs w:val="18"/>
              </w:rPr>
              <w:t>Smoking</w:t>
            </w:r>
          </w:p>
        </w:tc>
        <w:tc>
          <w:tcPr>
            <w:tcW w:w="5438" w:type="dxa"/>
          </w:tcPr>
          <w:p w14:paraId="1BB663A8" w14:textId="77777777" w:rsidR="00AC0ABD" w:rsidRDefault="00000000">
            <w:pPr>
              <w:pBdr>
                <w:top w:val="nil"/>
                <w:left w:val="nil"/>
                <w:bottom w:val="nil"/>
                <w:right w:val="nil"/>
                <w:between w:val="nil"/>
              </w:pBdr>
              <w:ind w:left="472"/>
              <w:rPr>
                <w:color w:val="000000"/>
                <w:sz w:val="18"/>
                <w:szCs w:val="18"/>
              </w:rPr>
            </w:pPr>
            <w:r>
              <w:rPr>
                <w:color w:val="000000"/>
                <w:sz w:val="18"/>
                <w:szCs w:val="18"/>
              </w:rPr>
              <w:t>affects the lungs, liver and heart</w:t>
            </w:r>
          </w:p>
          <w:p w14:paraId="3F19F1BB" w14:textId="77777777" w:rsidR="00AC0ABD" w:rsidRDefault="00AC0ABD">
            <w:pPr>
              <w:pBdr>
                <w:top w:val="nil"/>
                <w:left w:val="nil"/>
                <w:bottom w:val="nil"/>
                <w:right w:val="nil"/>
                <w:between w:val="nil"/>
              </w:pBdr>
              <w:spacing w:before="1"/>
              <w:rPr>
                <w:i/>
                <w:iCs/>
                <w:color w:val="000000"/>
                <w:sz w:val="18"/>
                <w:szCs w:val="18"/>
              </w:rPr>
            </w:pPr>
          </w:p>
          <w:p w14:paraId="615B7AA2" w14:textId="77777777" w:rsidR="00AC0ABD" w:rsidRDefault="00000000">
            <w:pPr>
              <w:pBdr>
                <w:top w:val="nil"/>
                <w:left w:val="nil"/>
                <w:bottom w:val="nil"/>
                <w:right w:val="nil"/>
                <w:between w:val="nil"/>
              </w:pBdr>
              <w:ind w:left="472" w:right="131"/>
              <w:rPr>
                <w:color w:val="000000"/>
                <w:sz w:val="18"/>
                <w:szCs w:val="18"/>
              </w:rPr>
            </w:pPr>
            <w:r>
              <w:rPr>
                <w:color w:val="000000"/>
                <w:sz w:val="18"/>
                <w:szCs w:val="18"/>
              </w:rPr>
              <w:t xml:space="preserve">make an informed decision about </w:t>
            </w:r>
            <w:proofErr w:type="gramStart"/>
            <w:r>
              <w:rPr>
                <w:color w:val="000000"/>
                <w:sz w:val="18"/>
                <w:szCs w:val="18"/>
              </w:rPr>
              <w:t>whether or not</w:t>
            </w:r>
            <w:proofErr w:type="gramEnd"/>
            <w:r>
              <w:rPr>
                <w:color w:val="000000"/>
                <w:sz w:val="18"/>
                <w:szCs w:val="18"/>
              </w:rPr>
              <w:t xml:space="preserve"> I choose to smoke and know how to resist pressure</w:t>
            </w:r>
          </w:p>
        </w:tc>
      </w:tr>
      <w:tr w:rsidR="00AC0ABD" w14:paraId="55E7E484" w14:textId="77777777">
        <w:tc>
          <w:tcPr>
            <w:tcW w:w="1088" w:type="dxa"/>
            <w:vMerge/>
          </w:tcPr>
          <w:p w14:paraId="7C87A81B" w14:textId="77777777" w:rsidR="00AC0ABD" w:rsidRDefault="00AC0ABD">
            <w:pPr>
              <w:pBdr>
                <w:top w:val="nil"/>
                <w:left w:val="nil"/>
                <w:bottom w:val="nil"/>
                <w:right w:val="nil"/>
                <w:between w:val="nil"/>
              </w:pBdr>
              <w:spacing w:line="276" w:lineRule="auto"/>
              <w:rPr>
                <w:color w:val="000000"/>
                <w:sz w:val="18"/>
                <w:szCs w:val="18"/>
              </w:rPr>
            </w:pPr>
          </w:p>
        </w:tc>
        <w:tc>
          <w:tcPr>
            <w:tcW w:w="3060" w:type="dxa"/>
          </w:tcPr>
          <w:p w14:paraId="7B4900FA" w14:textId="77777777" w:rsidR="00AC0ABD" w:rsidRDefault="00000000">
            <w:pPr>
              <w:pBdr>
                <w:top w:val="nil"/>
                <w:left w:val="nil"/>
                <w:bottom w:val="nil"/>
                <w:right w:val="nil"/>
                <w:between w:val="nil"/>
              </w:pBdr>
              <w:ind w:left="107"/>
              <w:rPr>
                <w:color w:val="000000"/>
                <w:sz w:val="18"/>
                <w:szCs w:val="18"/>
              </w:rPr>
            </w:pPr>
            <w:r>
              <w:rPr>
                <w:color w:val="000000"/>
                <w:sz w:val="18"/>
                <w:szCs w:val="18"/>
              </w:rPr>
              <w:t>Piece 2 Alcohol</w:t>
            </w:r>
          </w:p>
        </w:tc>
        <w:tc>
          <w:tcPr>
            <w:tcW w:w="5438" w:type="dxa"/>
          </w:tcPr>
          <w:p w14:paraId="3AB769B0" w14:textId="77777777" w:rsidR="00AC0ABD" w:rsidRDefault="00000000">
            <w:pPr>
              <w:pBdr>
                <w:top w:val="nil"/>
                <w:left w:val="nil"/>
                <w:bottom w:val="nil"/>
                <w:right w:val="nil"/>
                <w:between w:val="nil"/>
              </w:pBdr>
              <w:ind w:left="472" w:right="293"/>
              <w:rPr>
                <w:color w:val="000000"/>
                <w:sz w:val="18"/>
                <w:szCs w:val="18"/>
              </w:rPr>
            </w:pPr>
            <w:r>
              <w:rPr>
                <w:color w:val="000000"/>
                <w:sz w:val="18"/>
                <w:szCs w:val="18"/>
              </w:rPr>
              <w:t>know some of the risks with misusing alcohol, including anti-social behaviour, and how it affects the liver and heart</w:t>
            </w:r>
          </w:p>
          <w:p w14:paraId="295E49F3" w14:textId="77777777" w:rsidR="00AC0ABD" w:rsidRDefault="00AC0ABD">
            <w:pPr>
              <w:pBdr>
                <w:top w:val="nil"/>
                <w:left w:val="nil"/>
                <w:bottom w:val="nil"/>
                <w:right w:val="nil"/>
                <w:between w:val="nil"/>
              </w:pBdr>
              <w:rPr>
                <w:i/>
                <w:iCs/>
                <w:color w:val="000000"/>
                <w:sz w:val="18"/>
                <w:szCs w:val="18"/>
              </w:rPr>
            </w:pPr>
          </w:p>
          <w:p w14:paraId="2147ADEB" w14:textId="77777777" w:rsidR="00AC0ABD" w:rsidRDefault="00000000">
            <w:pPr>
              <w:pBdr>
                <w:top w:val="nil"/>
                <w:left w:val="nil"/>
                <w:bottom w:val="nil"/>
                <w:right w:val="nil"/>
                <w:between w:val="nil"/>
              </w:pBdr>
              <w:ind w:left="472" w:right="259"/>
              <w:rPr>
                <w:color w:val="000000"/>
                <w:sz w:val="18"/>
                <w:szCs w:val="18"/>
              </w:rPr>
            </w:pPr>
            <w:r>
              <w:rPr>
                <w:color w:val="000000"/>
                <w:sz w:val="18"/>
                <w:szCs w:val="18"/>
              </w:rPr>
              <w:t xml:space="preserve">make an informed decision about </w:t>
            </w:r>
            <w:proofErr w:type="gramStart"/>
            <w:r>
              <w:rPr>
                <w:color w:val="000000"/>
                <w:sz w:val="18"/>
                <w:szCs w:val="18"/>
              </w:rPr>
              <w:t>whether or not</w:t>
            </w:r>
            <w:proofErr w:type="gramEnd"/>
            <w:r>
              <w:rPr>
                <w:color w:val="000000"/>
                <w:sz w:val="18"/>
                <w:szCs w:val="18"/>
              </w:rPr>
              <w:t xml:space="preserve"> I choose to drink alcohol and know how to resist pressure</w:t>
            </w:r>
          </w:p>
        </w:tc>
      </w:tr>
      <w:tr w:rsidR="00AC0ABD" w14:paraId="29A9BBC8" w14:textId="77777777">
        <w:tc>
          <w:tcPr>
            <w:tcW w:w="1088" w:type="dxa"/>
            <w:vMerge/>
          </w:tcPr>
          <w:p w14:paraId="3C36751E" w14:textId="77777777" w:rsidR="00AC0ABD" w:rsidRDefault="00AC0ABD">
            <w:pPr>
              <w:pBdr>
                <w:top w:val="nil"/>
                <w:left w:val="nil"/>
                <w:bottom w:val="nil"/>
                <w:right w:val="nil"/>
                <w:between w:val="nil"/>
              </w:pBdr>
              <w:spacing w:line="276" w:lineRule="auto"/>
              <w:rPr>
                <w:color w:val="000000"/>
                <w:sz w:val="18"/>
                <w:szCs w:val="18"/>
              </w:rPr>
            </w:pPr>
          </w:p>
        </w:tc>
        <w:tc>
          <w:tcPr>
            <w:tcW w:w="3060" w:type="dxa"/>
          </w:tcPr>
          <w:p w14:paraId="1037DF96" w14:textId="77777777" w:rsidR="00AC0ABD" w:rsidRDefault="00000000">
            <w:pPr>
              <w:pBdr>
                <w:top w:val="nil"/>
                <w:left w:val="nil"/>
                <w:bottom w:val="nil"/>
                <w:right w:val="nil"/>
                <w:between w:val="nil"/>
              </w:pBdr>
              <w:ind w:left="107"/>
              <w:rPr>
                <w:color w:val="000000"/>
                <w:sz w:val="18"/>
                <w:szCs w:val="18"/>
              </w:rPr>
            </w:pPr>
            <w:r>
              <w:rPr>
                <w:color w:val="000000"/>
                <w:sz w:val="18"/>
                <w:szCs w:val="18"/>
              </w:rPr>
              <w:t>Piece 2 Drugs</w:t>
            </w:r>
          </w:p>
        </w:tc>
        <w:tc>
          <w:tcPr>
            <w:tcW w:w="5438" w:type="dxa"/>
          </w:tcPr>
          <w:p w14:paraId="4A892F3F" w14:textId="77777777" w:rsidR="00AC0ABD" w:rsidRDefault="00000000">
            <w:pPr>
              <w:pBdr>
                <w:top w:val="nil"/>
                <w:left w:val="nil"/>
                <w:bottom w:val="nil"/>
                <w:right w:val="nil"/>
                <w:between w:val="nil"/>
              </w:pBdr>
              <w:ind w:left="472" w:right="166"/>
              <w:rPr>
                <w:color w:val="000000"/>
                <w:sz w:val="18"/>
                <w:szCs w:val="18"/>
              </w:rPr>
            </w:pPr>
            <w:r>
              <w:rPr>
                <w:color w:val="000000"/>
                <w:sz w:val="18"/>
                <w:szCs w:val="18"/>
              </w:rPr>
              <w:t>know about different types of drugs and their uses and their effects on the body particularly the liver and heart</w:t>
            </w:r>
          </w:p>
          <w:p w14:paraId="0BE64EBE" w14:textId="77777777" w:rsidR="00AC0ABD" w:rsidRDefault="00AC0ABD">
            <w:pPr>
              <w:pBdr>
                <w:top w:val="nil"/>
                <w:left w:val="nil"/>
                <w:bottom w:val="nil"/>
                <w:right w:val="nil"/>
                <w:between w:val="nil"/>
              </w:pBdr>
              <w:spacing w:before="9"/>
              <w:rPr>
                <w:i/>
                <w:iCs/>
                <w:color w:val="000000"/>
                <w:sz w:val="18"/>
                <w:szCs w:val="18"/>
              </w:rPr>
            </w:pPr>
          </w:p>
          <w:p w14:paraId="1D67941C" w14:textId="77777777" w:rsidR="00AC0ABD" w:rsidRDefault="00000000">
            <w:pPr>
              <w:pBdr>
                <w:top w:val="nil"/>
                <w:left w:val="nil"/>
                <w:bottom w:val="nil"/>
                <w:right w:val="nil"/>
                <w:between w:val="nil"/>
              </w:pBdr>
              <w:ind w:left="472" w:right="973"/>
              <w:rPr>
                <w:color w:val="000000"/>
                <w:sz w:val="18"/>
                <w:szCs w:val="18"/>
              </w:rPr>
            </w:pPr>
            <w:r>
              <w:rPr>
                <w:color w:val="000000"/>
                <w:sz w:val="18"/>
                <w:szCs w:val="18"/>
              </w:rPr>
              <w:t>be motivated to find ways to be happy and cope with life’s situations without using drugs</w:t>
            </w:r>
          </w:p>
        </w:tc>
      </w:tr>
      <w:tr w:rsidR="00AC0ABD" w14:paraId="5F692EC7" w14:textId="77777777">
        <w:tc>
          <w:tcPr>
            <w:tcW w:w="1088" w:type="dxa"/>
            <w:vMerge/>
          </w:tcPr>
          <w:p w14:paraId="6F95B7AD" w14:textId="77777777" w:rsidR="00AC0ABD" w:rsidRDefault="00AC0ABD">
            <w:pPr>
              <w:pBdr>
                <w:top w:val="nil"/>
                <w:left w:val="nil"/>
                <w:bottom w:val="nil"/>
                <w:right w:val="nil"/>
                <w:between w:val="nil"/>
              </w:pBdr>
              <w:spacing w:line="276" w:lineRule="auto"/>
              <w:rPr>
                <w:color w:val="000000"/>
                <w:sz w:val="18"/>
                <w:szCs w:val="18"/>
              </w:rPr>
            </w:pPr>
          </w:p>
        </w:tc>
        <w:tc>
          <w:tcPr>
            <w:tcW w:w="3060" w:type="dxa"/>
          </w:tcPr>
          <w:p w14:paraId="5DB467C0" w14:textId="77777777" w:rsidR="00AC0ABD" w:rsidRDefault="00000000">
            <w:pPr>
              <w:pBdr>
                <w:top w:val="nil"/>
                <w:left w:val="nil"/>
                <w:bottom w:val="nil"/>
                <w:right w:val="nil"/>
                <w:between w:val="nil"/>
              </w:pBdr>
              <w:ind w:left="107"/>
              <w:rPr>
                <w:color w:val="000000"/>
                <w:sz w:val="18"/>
                <w:szCs w:val="18"/>
              </w:rPr>
            </w:pPr>
            <w:r>
              <w:rPr>
                <w:color w:val="000000"/>
                <w:sz w:val="18"/>
                <w:szCs w:val="18"/>
              </w:rPr>
              <w:t>Piece 3 Alcohol</w:t>
            </w:r>
          </w:p>
        </w:tc>
        <w:tc>
          <w:tcPr>
            <w:tcW w:w="5438" w:type="dxa"/>
          </w:tcPr>
          <w:p w14:paraId="6CFD0CFC" w14:textId="77777777" w:rsidR="00AC0ABD" w:rsidRDefault="00000000">
            <w:pPr>
              <w:pBdr>
                <w:top w:val="nil"/>
                <w:left w:val="nil"/>
                <w:bottom w:val="nil"/>
                <w:right w:val="nil"/>
                <w:between w:val="nil"/>
              </w:pBdr>
              <w:ind w:left="472" w:right="503"/>
              <w:rPr>
                <w:color w:val="000000"/>
                <w:sz w:val="18"/>
                <w:szCs w:val="18"/>
              </w:rPr>
            </w:pPr>
            <w:r>
              <w:rPr>
                <w:color w:val="000000"/>
                <w:sz w:val="18"/>
                <w:szCs w:val="18"/>
              </w:rPr>
              <w:t>evaluate when alcohol is being used responsibly, anti-socially or being misused</w:t>
            </w:r>
          </w:p>
          <w:p w14:paraId="42E81064" w14:textId="77777777" w:rsidR="00AC0ABD" w:rsidRDefault="00000000">
            <w:pPr>
              <w:pBdr>
                <w:top w:val="nil"/>
                <w:left w:val="nil"/>
                <w:bottom w:val="nil"/>
                <w:right w:val="nil"/>
                <w:between w:val="nil"/>
              </w:pBdr>
              <w:ind w:left="472"/>
              <w:rPr>
                <w:color w:val="000000"/>
                <w:sz w:val="18"/>
                <w:szCs w:val="18"/>
              </w:rPr>
            </w:pPr>
            <w:r>
              <w:rPr>
                <w:color w:val="000000"/>
                <w:sz w:val="18"/>
                <w:szCs w:val="18"/>
              </w:rPr>
              <w:t xml:space="preserve">tell you how I feel about using alcohol when I am older and </w:t>
            </w:r>
            <w:proofErr w:type="gramStart"/>
            <w:r>
              <w:rPr>
                <w:color w:val="000000"/>
                <w:sz w:val="18"/>
                <w:szCs w:val="18"/>
              </w:rPr>
              <w:t>my</w:t>
            </w:r>
            <w:proofErr w:type="gramEnd"/>
          </w:p>
          <w:p w14:paraId="5BC99515" w14:textId="77777777" w:rsidR="00AC0ABD" w:rsidRDefault="00000000">
            <w:pPr>
              <w:pBdr>
                <w:top w:val="nil"/>
                <w:left w:val="nil"/>
                <w:bottom w:val="nil"/>
                <w:right w:val="nil"/>
                <w:between w:val="nil"/>
              </w:pBdr>
              <w:spacing w:before="16"/>
              <w:ind w:left="472"/>
              <w:rPr>
                <w:color w:val="000000"/>
                <w:sz w:val="18"/>
                <w:szCs w:val="18"/>
              </w:rPr>
            </w:pPr>
            <w:r>
              <w:rPr>
                <w:color w:val="000000"/>
                <w:sz w:val="18"/>
                <w:szCs w:val="18"/>
              </w:rPr>
              <w:t>reasons for this</w:t>
            </w:r>
          </w:p>
        </w:tc>
      </w:tr>
    </w:tbl>
    <w:p w14:paraId="61347490" w14:textId="77777777" w:rsidR="00AC0ABD" w:rsidRDefault="00AC0ABD">
      <w:pPr>
        <w:pStyle w:val="Heading2"/>
        <w:spacing w:before="41"/>
        <w:ind w:firstLine="640"/>
      </w:pPr>
    </w:p>
    <w:p w14:paraId="3468A436" w14:textId="77777777" w:rsidR="00AC0ABD" w:rsidRDefault="00000000">
      <w:pPr>
        <w:pStyle w:val="Heading2"/>
        <w:spacing w:before="41"/>
        <w:ind w:left="0"/>
      </w:pPr>
      <w:r>
        <w:t>How is Jigsaw PSHE organised in school?</w:t>
      </w:r>
    </w:p>
    <w:p w14:paraId="2D7074AC" w14:textId="77777777" w:rsidR="00AC0ABD" w:rsidRDefault="00000000">
      <w:pPr>
        <w:pBdr>
          <w:top w:val="nil"/>
          <w:left w:val="nil"/>
          <w:bottom w:val="nil"/>
          <w:right w:val="nil"/>
          <w:between w:val="nil"/>
        </w:pBdr>
        <w:spacing w:before="177"/>
        <w:ind w:right="423"/>
        <w:rPr>
          <w:color w:val="000000"/>
        </w:rPr>
      </w:pPr>
      <w:r>
        <w:rPr>
          <w:color w:val="000000"/>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p>
    <w:p w14:paraId="4E38C825" w14:textId="77777777" w:rsidR="00AC0ABD" w:rsidRDefault="00000000">
      <w:pPr>
        <w:pBdr>
          <w:top w:val="nil"/>
          <w:left w:val="nil"/>
          <w:bottom w:val="nil"/>
          <w:right w:val="nil"/>
          <w:between w:val="nil"/>
        </w:pBdr>
        <w:spacing w:before="162"/>
        <w:ind w:right="602"/>
        <w:rPr>
          <w:color w:val="000000"/>
        </w:rPr>
      </w:pPr>
      <w:r>
        <w:rPr>
          <w:color w:val="000000"/>
        </w:rPr>
        <w:t xml:space="preserve">There are six Puzzles in Jigsaw that are designed to progress in sequence from September to </w:t>
      </w:r>
      <w:r>
        <w:rPr>
          <w:color w:val="000000"/>
        </w:rPr>
        <w:lastRenderedPageBreak/>
        <w:t>July. Each Puzzle has six Pieces (lessons) which work towards an ‘end product’, for example, The School Learning Charter or The Garden of Dreams and Goals.</w:t>
      </w:r>
    </w:p>
    <w:p w14:paraId="73630F3A" w14:textId="77777777" w:rsidR="00AC0ABD" w:rsidRDefault="00000000">
      <w:pPr>
        <w:pBdr>
          <w:top w:val="nil"/>
          <w:left w:val="nil"/>
          <w:bottom w:val="nil"/>
          <w:right w:val="nil"/>
          <w:between w:val="nil"/>
        </w:pBdr>
        <w:spacing w:before="160"/>
        <w:ind w:right="362"/>
        <w:rPr>
          <w:color w:val="000000"/>
        </w:rPr>
      </w:pPr>
      <w:r>
        <w:rPr>
          <w:color w:val="000000"/>
        </w:rPr>
        <w:t>Each Piece has two Learning Intentions: one is based on specific PSHE learning (covering the non- statutory national framework for PSHE Education but enhanced to address children’s needs today); and one is based on emotional literacy and social skills (covering the SEAL learning intentions but also enhanced). The enhancements mean that Jigsaw is relevant to children living in today’s world as it helps them understand and be equipped to cope with issues like body image, cyber and homophobic bullying, and internet safety.</w:t>
      </w:r>
    </w:p>
    <w:p w14:paraId="3A4C1177" w14:textId="77777777" w:rsidR="00AC0ABD" w:rsidRDefault="00000000">
      <w:pPr>
        <w:pBdr>
          <w:top w:val="nil"/>
          <w:left w:val="nil"/>
          <w:bottom w:val="nil"/>
          <w:right w:val="nil"/>
          <w:between w:val="nil"/>
        </w:pBdr>
        <w:spacing w:before="163"/>
        <w:rPr>
          <w:color w:val="000000"/>
        </w:rPr>
      </w:pPr>
      <w:r>
        <w:rPr>
          <w:color w:val="000000"/>
        </w:rPr>
        <w:t>Every Piece (lesson) contributes to at least one of these aspects of children’s development. This is mapped on each Piece and balanced across each year group.</w:t>
      </w:r>
    </w:p>
    <w:p w14:paraId="1346E391" w14:textId="77777777" w:rsidR="00AC0ABD" w:rsidRDefault="00AC0ABD">
      <w:pPr>
        <w:pBdr>
          <w:top w:val="nil"/>
          <w:left w:val="nil"/>
          <w:bottom w:val="nil"/>
          <w:right w:val="nil"/>
          <w:between w:val="nil"/>
        </w:pBdr>
        <w:spacing w:before="6"/>
        <w:rPr>
          <w:color w:val="000000"/>
        </w:rPr>
      </w:pPr>
    </w:p>
    <w:p w14:paraId="2194E348" w14:textId="2ABF6DE6" w:rsidR="00AC0ABD" w:rsidRDefault="00000000">
      <w:pPr>
        <w:pBdr>
          <w:top w:val="nil"/>
          <w:left w:val="nil"/>
          <w:bottom w:val="nil"/>
          <w:right w:val="nil"/>
          <w:between w:val="nil"/>
        </w:pBdr>
        <w:ind w:right="333"/>
        <w:jc w:val="both"/>
        <w:rPr>
          <w:color w:val="000000"/>
        </w:rPr>
      </w:pPr>
      <w:r>
        <w:rPr>
          <w:color w:val="000000"/>
        </w:rPr>
        <w:t xml:space="preserve">PSHE &amp; Citizenship </w:t>
      </w:r>
      <w:proofErr w:type="gramStart"/>
      <w:r>
        <w:rPr>
          <w:color w:val="000000"/>
        </w:rPr>
        <w:t>is considered to be</w:t>
      </w:r>
      <w:proofErr w:type="gramEnd"/>
      <w:r>
        <w:rPr>
          <w:color w:val="000000"/>
        </w:rPr>
        <w:t xml:space="preserve"> an important aspect of the curriculum at </w:t>
      </w:r>
      <w:r w:rsidR="00720FAE">
        <w:rPr>
          <w:color w:val="000000"/>
        </w:rPr>
        <w:t xml:space="preserve">Hanborough Manor </w:t>
      </w:r>
      <w:r>
        <w:rPr>
          <w:color w:val="000000"/>
        </w:rPr>
        <w:t>Primary School and is taught as part of a planned programme throughout the school. In all key stages, including Foundation Stage it is taught on average for 25 minutes per week using ‘Jigsaw’, a Personal, Social, Health and Economic education, emotional literacy, social skills and spiritual development approach in a one lesson per week programme.</w:t>
      </w:r>
    </w:p>
    <w:p w14:paraId="67DFFE12" w14:textId="77777777" w:rsidR="00AC0ABD" w:rsidRDefault="00AC0ABD">
      <w:pPr>
        <w:pBdr>
          <w:top w:val="nil"/>
          <w:left w:val="nil"/>
          <w:bottom w:val="nil"/>
          <w:right w:val="nil"/>
          <w:between w:val="nil"/>
        </w:pBdr>
        <w:spacing w:before="5"/>
        <w:rPr>
          <w:color w:val="000000"/>
        </w:rPr>
      </w:pPr>
    </w:p>
    <w:p w14:paraId="1722EC3B" w14:textId="77777777" w:rsidR="00AC0ABD" w:rsidRDefault="00000000">
      <w:pPr>
        <w:pBdr>
          <w:top w:val="nil"/>
          <w:left w:val="nil"/>
          <w:bottom w:val="nil"/>
          <w:right w:val="nil"/>
          <w:between w:val="nil"/>
        </w:pBdr>
        <w:ind w:right="333"/>
        <w:jc w:val="both"/>
        <w:rPr>
          <w:color w:val="000000"/>
        </w:rPr>
      </w:pPr>
      <w:r>
        <w:rPr>
          <w:color w:val="000000"/>
        </w:rPr>
        <w:t>Occasions will arise when the teaching of unrelated topics will result in discussion of aspects of sexual behaviour. Sexual issues may occur across the curriculum and answers will not constitute sex education so long as discussion is relatively limited and set within the context of the other subject. When this involves a child who has been withdrawn from sex education, teachers will need to balance the need to give proper attention to the relevant issues with the need to respect pupils’ and parents’ views and sensitivities.</w:t>
      </w:r>
    </w:p>
    <w:p w14:paraId="31CD584B" w14:textId="77777777" w:rsidR="00AC0ABD" w:rsidRDefault="00AC0ABD">
      <w:pPr>
        <w:pStyle w:val="Heading2"/>
        <w:ind w:firstLine="640"/>
      </w:pPr>
    </w:p>
    <w:p w14:paraId="2DC10C50" w14:textId="77777777" w:rsidR="00AC0ABD" w:rsidRDefault="00000000">
      <w:pPr>
        <w:pStyle w:val="Heading2"/>
        <w:spacing w:before="163"/>
        <w:ind w:left="0"/>
      </w:pPr>
      <w:r>
        <w:t>Mental Health and Wellbeing</w:t>
      </w:r>
    </w:p>
    <w:p w14:paraId="73A0FD7B" w14:textId="77777777" w:rsidR="00212C19" w:rsidRDefault="00212C19" w:rsidP="00212C19"/>
    <w:p w14:paraId="0754F38F" w14:textId="06A6581E" w:rsidR="00212C19" w:rsidRPr="00212C19" w:rsidRDefault="00212C19" w:rsidP="00212C19">
      <w:r w:rsidRPr="00212C19">
        <w:t>PSHE lessons will be complemented by a coordinated whole-school approach to mental health and well-being, including access to pastoral care</w:t>
      </w:r>
      <w:r>
        <w:t xml:space="preserve"> </w:t>
      </w:r>
      <w:r w:rsidRPr="00212C19">
        <w:t>and referral pathways to external agencies where necessary</w:t>
      </w:r>
      <w:r>
        <w:t>.</w:t>
      </w:r>
    </w:p>
    <w:p w14:paraId="09C95532" w14:textId="77777777" w:rsidR="00AC0ABD" w:rsidRDefault="00000000">
      <w:pPr>
        <w:pStyle w:val="Heading2"/>
        <w:spacing w:before="163"/>
        <w:ind w:left="0"/>
      </w:pPr>
      <w:r>
        <w:t>Safeguarding</w:t>
      </w:r>
    </w:p>
    <w:p w14:paraId="0BD61F88" w14:textId="77777777" w:rsidR="00AC0ABD" w:rsidRDefault="00000000">
      <w:pPr>
        <w:pBdr>
          <w:top w:val="nil"/>
          <w:left w:val="nil"/>
          <w:bottom w:val="nil"/>
          <w:right w:val="nil"/>
          <w:between w:val="nil"/>
        </w:pBdr>
        <w:spacing w:before="177"/>
        <w:ind w:right="362"/>
        <w:rPr>
          <w:color w:val="000000"/>
        </w:rPr>
      </w:pPr>
      <w:r>
        <w:rPr>
          <w:color w:val="000000"/>
        </w:rPr>
        <w:t>Teachers need to be aware that sometimes disclosures may be made during these sessions; in which case, safeguarding procedures must be followed immediately. Sometimes it is clear that certain children may need time to talk one-to-one after the circle closes. It is important to allow the time and appropriate staffing for this to happen. If disclosures occur, the school’s safeguarding policy is followed.</w:t>
      </w:r>
    </w:p>
    <w:p w14:paraId="30845902" w14:textId="77777777" w:rsidR="00AC0ABD" w:rsidRDefault="00000000">
      <w:pPr>
        <w:spacing w:before="161"/>
        <w:ind w:right="362"/>
        <w:rPr>
          <w:b/>
          <w:bCs/>
        </w:rPr>
      </w:pPr>
      <w:r>
        <w:rPr>
          <w:b/>
          <w:bCs/>
        </w:rPr>
        <w:t>Staff Training and Support</w:t>
      </w:r>
    </w:p>
    <w:p w14:paraId="605768D5" w14:textId="77777777" w:rsidR="00AC0ABD" w:rsidRDefault="00000000">
      <w:pPr>
        <w:spacing w:before="161"/>
        <w:ind w:right="362"/>
      </w:pPr>
      <w:r>
        <w:t>All staff delivering PSHE and RSE will receive regular training to ensure confidence, subject knowledge, and sensitivity in delivering content. Training will include updates on statutory guidance, safeguarding, and inclusive practice.</w:t>
      </w:r>
    </w:p>
    <w:p w14:paraId="145D9BAF" w14:textId="77777777" w:rsidR="00AC0ABD" w:rsidRDefault="00AC0ABD">
      <w:pPr>
        <w:spacing w:before="161"/>
        <w:ind w:left="640" w:right="362"/>
      </w:pPr>
    </w:p>
    <w:p w14:paraId="662A360E" w14:textId="77777777" w:rsidR="00AC0ABD" w:rsidRDefault="00000000">
      <w:pPr>
        <w:pStyle w:val="Heading2"/>
        <w:spacing w:before="1"/>
        <w:ind w:left="0"/>
      </w:pPr>
      <w:bookmarkStart w:id="3" w:name="_heading=h.21utjz2uy650" w:colFirst="0" w:colLast="0"/>
      <w:bookmarkEnd w:id="3"/>
      <w:r>
        <w:t>External contributors</w:t>
      </w:r>
    </w:p>
    <w:p w14:paraId="7C689ABD" w14:textId="77777777" w:rsidR="00AC0ABD" w:rsidRDefault="00000000">
      <w:pPr>
        <w:spacing w:before="176"/>
        <w:ind w:right="362"/>
      </w:pPr>
      <w:r>
        <w:t xml:space="preserve">External contributors from the community, e.g. health promotion specialists, school nurses, and community police and fire officers, make a valuable contribution to the Jigsaw PSHE programme. Their input should be carefully planned and monitored </w:t>
      </w:r>
      <w:proofErr w:type="gramStart"/>
      <w:r>
        <w:t>so as to</w:t>
      </w:r>
      <w:proofErr w:type="gramEnd"/>
      <w:r>
        <w:t xml:space="preserve"> fit into and complement the programme.</w:t>
      </w:r>
    </w:p>
    <w:p w14:paraId="540534D4" w14:textId="77777777" w:rsidR="00AC0ABD" w:rsidRDefault="00000000">
      <w:pPr>
        <w:spacing w:before="161"/>
        <w:ind w:right="362"/>
      </w:pPr>
      <w:r>
        <w:t xml:space="preserve">Teachers MUST always be present during these sessions and remain responsible for the delivery </w:t>
      </w:r>
      <w:r>
        <w:lastRenderedPageBreak/>
        <w:t>of the Jigsaw PSHE programme.</w:t>
      </w:r>
    </w:p>
    <w:p w14:paraId="66C87FB5" w14:textId="77777777" w:rsidR="00AC0ABD" w:rsidRDefault="00000000">
      <w:pPr>
        <w:spacing w:before="161"/>
        <w:ind w:right="362"/>
      </w:pPr>
      <w:r>
        <w:t>Any external contributors involved in PSHE delivery will be vetted in line with the school’s safeguarding policies, and their input will be planned in collaboration with teaching staff to ensure relevance and appropriateness.</w:t>
      </w:r>
    </w:p>
    <w:p w14:paraId="34D822AA" w14:textId="77777777" w:rsidR="00AC0ABD" w:rsidRDefault="00AC0ABD">
      <w:pPr>
        <w:spacing w:before="161"/>
        <w:ind w:left="640" w:right="362"/>
      </w:pPr>
    </w:p>
    <w:p w14:paraId="62B69A6A" w14:textId="77777777" w:rsidR="00AC0ABD" w:rsidRDefault="00000000">
      <w:pPr>
        <w:pStyle w:val="Heading2"/>
        <w:spacing w:before="41"/>
        <w:ind w:left="0"/>
      </w:pPr>
      <w:r>
        <w:t>PSHE Assessment</w:t>
      </w:r>
    </w:p>
    <w:p w14:paraId="124EB95D" w14:textId="77777777" w:rsidR="00AC0ABD" w:rsidRDefault="00000000">
      <w:pPr>
        <w:spacing w:before="177"/>
        <w:ind w:right="412"/>
      </w:pPr>
      <w:r>
        <w:t xml:space="preserve">Teachers will be eager to ensure children are making progress with their learning throughout their Jigsaw experience. Therefore, each Puzzle (except Puzzle 1) has a built-in assessment task, usually in Piece 5 or 6. This task is the formal opportunity for teacher </w:t>
      </w:r>
      <w:proofErr w:type="gramStart"/>
      <w:r>
        <w:t>assessment, but</w:t>
      </w:r>
      <w:proofErr w:type="gramEnd"/>
      <w:r>
        <w:t xml:space="preserve"> also offers children the chance to assess their own learning and have a conversation with the teacher about their two opinions. </w:t>
      </w:r>
    </w:p>
    <w:p w14:paraId="7129EAFE" w14:textId="77777777" w:rsidR="00AC0ABD" w:rsidRDefault="00000000">
      <w:pPr>
        <w:spacing w:before="162"/>
      </w:pPr>
      <w:r>
        <w:t>Each Puzzle has a set of three level descriptors for each year group:</w:t>
      </w:r>
    </w:p>
    <w:p w14:paraId="7028F3AD" w14:textId="77777777" w:rsidR="00AC0ABD" w:rsidRDefault="00000000">
      <w:pPr>
        <w:tabs>
          <w:tab w:val="left" w:pos="3520"/>
          <w:tab w:val="left" w:pos="5680"/>
        </w:tabs>
        <w:spacing w:before="174"/>
        <w:rPr>
          <w:i/>
          <w:iCs/>
        </w:rPr>
      </w:pPr>
      <w:r>
        <w:rPr>
          <w:i/>
          <w:iCs/>
        </w:rPr>
        <w:t>Working towards</w:t>
      </w:r>
      <w:r>
        <w:rPr>
          <w:i/>
          <w:iCs/>
        </w:rPr>
        <w:tab/>
        <w:t>Working at</w:t>
      </w:r>
      <w:r>
        <w:rPr>
          <w:i/>
          <w:iCs/>
        </w:rPr>
        <w:tab/>
        <w:t>Working beyond</w:t>
      </w:r>
    </w:p>
    <w:p w14:paraId="6E193925" w14:textId="77777777" w:rsidR="00AC0ABD" w:rsidRDefault="00000000">
      <w:pPr>
        <w:tabs>
          <w:tab w:val="left" w:pos="3520"/>
          <w:tab w:val="left" w:pos="5680"/>
        </w:tabs>
        <w:spacing w:before="174"/>
      </w:pPr>
      <w:r>
        <w:t xml:space="preserve">Teachers will record assessment after each unit. </w:t>
      </w:r>
    </w:p>
    <w:p w14:paraId="58B21FAD" w14:textId="77777777" w:rsidR="00AC0ABD" w:rsidRDefault="00AC0ABD"/>
    <w:p w14:paraId="44760497" w14:textId="77777777" w:rsidR="00AC0ABD" w:rsidRDefault="00000000">
      <w:pPr>
        <w:pStyle w:val="Heading2"/>
        <w:ind w:left="0"/>
      </w:pPr>
      <w:bookmarkStart w:id="4" w:name="_heading=h.hfbsuwuqnlgp" w:colFirst="0" w:colLast="0"/>
      <w:bookmarkEnd w:id="4"/>
      <w:r>
        <w:t>Reporting to Parents/Carers</w:t>
      </w:r>
    </w:p>
    <w:p w14:paraId="7E9AFF66" w14:textId="77777777" w:rsidR="00AC0ABD" w:rsidRDefault="00000000">
      <w:pPr>
        <w:spacing w:before="174"/>
        <w:ind w:right="422"/>
        <w:rPr>
          <w:color w:val="000000"/>
        </w:rPr>
      </w:pPr>
      <w:r>
        <w:t>Each Puzzle’s assessment task and attainment descriptors assist the teacher in reporting meaningful learning progress to parents/carers. The descriptors can be used as a starting point when considering what to write on children’s reports.</w:t>
      </w:r>
    </w:p>
    <w:p w14:paraId="1B44F780" w14:textId="77777777" w:rsidR="00AC0ABD" w:rsidRDefault="00AC0ABD">
      <w:pPr>
        <w:pBdr>
          <w:top w:val="nil"/>
          <w:left w:val="nil"/>
          <w:bottom w:val="nil"/>
          <w:right w:val="nil"/>
          <w:between w:val="nil"/>
        </w:pBdr>
        <w:rPr>
          <w:color w:val="000000"/>
        </w:rPr>
      </w:pPr>
    </w:p>
    <w:p w14:paraId="3FD79E53" w14:textId="77777777" w:rsidR="00AC0ABD" w:rsidRDefault="00AC0ABD">
      <w:pPr>
        <w:pStyle w:val="Heading2"/>
        <w:ind w:left="0" w:firstLine="640"/>
      </w:pPr>
    </w:p>
    <w:p w14:paraId="4DE1B22A" w14:textId="77777777" w:rsidR="00AC0ABD" w:rsidRDefault="00000000">
      <w:pPr>
        <w:rPr>
          <w:b/>
          <w:bCs/>
        </w:rPr>
      </w:pPr>
      <w:r>
        <w:rPr>
          <w:b/>
          <w:bCs/>
        </w:rPr>
        <w:t>Monitoring, evaluation and Review</w:t>
      </w:r>
    </w:p>
    <w:p w14:paraId="667CD131" w14:textId="77777777" w:rsidR="00AC0ABD" w:rsidRDefault="00AC0ABD">
      <w:pPr>
        <w:rPr>
          <w:b/>
          <w:bCs/>
        </w:rPr>
      </w:pPr>
    </w:p>
    <w:p w14:paraId="5D724022" w14:textId="77777777" w:rsidR="00AC0ABD" w:rsidRDefault="00000000">
      <w:pPr>
        <w:spacing w:before="174"/>
        <w:ind w:right="362"/>
      </w:pPr>
      <w:r>
        <w:t>The PSHE co-ordinator will monitor delivery of the programme through observation and discussion with teaching staff to ensure consistent and coherent curriculum provision.</w:t>
      </w:r>
    </w:p>
    <w:p w14:paraId="03133172" w14:textId="77777777" w:rsidR="00AC0ABD" w:rsidRDefault="00000000">
      <w:pPr>
        <w:spacing w:before="162"/>
      </w:pPr>
      <w:r>
        <w:t xml:space="preserve">Evaluation of the programme’s effectiveness will be conducted </w:t>
      </w:r>
      <w:proofErr w:type="gramStart"/>
      <w:r>
        <w:t>on the basis of</w:t>
      </w:r>
      <w:proofErr w:type="gramEnd"/>
      <w:r>
        <w:t>:</w:t>
      </w:r>
    </w:p>
    <w:p w14:paraId="125C94C5" w14:textId="77777777" w:rsidR="00AC0ABD" w:rsidRDefault="00000000">
      <w:pPr>
        <w:numPr>
          <w:ilvl w:val="0"/>
          <w:numId w:val="6"/>
        </w:numPr>
        <w:tabs>
          <w:tab w:val="left" w:pos="1000"/>
          <w:tab w:val="left" w:pos="1001"/>
        </w:tabs>
        <w:spacing w:before="79"/>
      </w:pPr>
      <w:r>
        <w:t>Pupil and teacher evaluation of the content and learning processes</w:t>
      </w:r>
    </w:p>
    <w:p w14:paraId="04C3FF72" w14:textId="77777777" w:rsidR="00AC0ABD" w:rsidRDefault="00000000">
      <w:pPr>
        <w:numPr>
          <w:ilvl w:val="0"/>
          <w:numId w:val="6"/>
        </w:numPr>
        <w:tabs>
          <w:tab w:val="left" w:pos="1000"/>
          <w:tab w:val="left" w:pos="1001"/>
        </w:tabs>
        <w:spacing w:before="11"/>
      </w:pPr>
      <w:r>
        <w:t>Staff meetings to review and share experience</w:t>
      </w:r>
    </w:p>
    <w:p w14:paraId="6E2B7388" w14:textId="77777777" w:rsidR="00AC0ABD" w:rsidRDefault="00AC0ABD">
      <w:pPr>
        <w:rPr>
          <w:b/>
          <w:bCs/>
        </w:rPr>
      </w:pPr>
    </w:p>
    <w:p w14:paraId="13FC0E50" w14:textId="77777777" w:rsidR="00AC0ABD" w:rsidRDefault="00AC0ABD">
      <w:pPr>
        <w:rPr>
          <w:b/>
          <w:bCs/>
        </w:rPr>
      </w:pPr>
    </w:p>
    <w:p w14:paraId="47BDC7BD" w14:textId="77777777" w:rsidR="00AC0ABD" w:rsidRDefault="00AC0ABD">
      <w:pPr>
        <w:rPr>
          <w:b/>
          <w:bCs/>
        </w:rPr>
      </w:pPr>
    </w:p>
    <w:p w14:paraId="56A46BBC" w14:textId="77777777" w:rsidR="00AC0ABD" w:rsidRDefault="00000000">
      <w:r>
        <w:t xml:space="preserve">The governing body monitor this policy on an annual basis. The leadership team review and reports its findings and recommendations to the governing body, as necessary, if the policy needs modification. The governing board give serious consideration to any comments from parents about the PSHE (RSE) </w:t>
      </w:r>
      <w:proofErr w:type="gramStart"/>
      <w:r>
        <w:t>programme, and</w:t>
      </w:r>
      <w:proofErr w:type="gramEnd"/>
      <w:r>
        <w:t xml:space="preserve"> makes a record of all such comments. </w:t>
      </w:r>
    </w:p>
    <w:p w14:paraId="7CC5EF79" w14:textId="77777777" w:rsidR="00AC0ABD" w:rsidRDefault="00AC0ABD">
      <w:pPr>
        <w:spacing w:before="8"/>
      </w:pPr>
    </w:p>
    <w:p w14:paraId="5080EF8A" w14:textId="77777777" w:rsidR="00AC0ABD" w:rsidRDefault="00000000">
      <w:r>
        <w:t>Pupil feedback on PSHE lessons will be gathered regularly through surveys, focus groups, or class discussions to inform ongoing curriculum development and teaching approaches</w:t>
      </w:r>
    </w:p>
    <w:sectPr w:rsidR="00AC0ABD">
      <w:headerReference w:type="even" r:id="rId10"/>
      <w:headerReference w:type="default" r:id="rId11"/>
      <w:footerReference w:type="even" r:id="rId12"/>
      <w:footerReference w:type="default" r:id="rId13"/>
      <w:headerReference w:type="first" r:id="rId14"/>
      <w:footerReference w:type="first" r:id="rId15"/>
      <w:pgSz w:w="11910" w:h="16840"/>
      <w:pgMar w:top="709" w:right="1100" w:bottom="426" w:left="800" w:header="0" w:footer="10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292D1" w14:textId="77777777" w:rsidR="00556763" w:rsidRDefault="00556763">
      <w:r>
        <w:separator/>
      </w:r>
    </w:p>
  </w:endnote>
  <w:endnote w:type="continuationSeparator" w:id="0">
    <w:p w14:paraId="6AC0676A" w14:textId="77777777" w:rsidR="00556763" w:rsidRDefault="00556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7B04D75-233E-4061-B314-0878B034647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embedRegular r:id="rId2" w:fontKey="{4C767C74-7FD0-482B-98B1-3E71DEB192EF}"/>
    <w:embedBold r:id="rId3" w:fontKey="{76FD91AF-6B47-44CD-8B7A-CE85FAD962D9}"/>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4" w:fontKey="{BF4B00D7-62DF-4C66-BA42-9E47FD8AA3EC}"/>
  </w:font>
  <w:font w:name="Tahoma">
    <w:panose1 w:val="020B0604030504040204"/>
    <w:charset w:val="00"/>
    <w:family w:val="swiss"/>
    <w:pitch w:val="variable"/>
    <w:sig w:usb0="E1002EFF" w:usb1="C000605B" w:usb2="00000029" w:usb3="00000000" w:csb0="000101FF" w:csb1="00000000"/>
    <w:embedRegular r:id="rId5" w:fontKey="{0D2AA82E-A6DF-4B1A-B983-45E6E6080F38}"/>
  </w:font>
  <w:font w:name="ArialM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72AB4DC2-2A75-48C0-A28E-AB2591E05E17}"/>
  </w:font>
  <w:font w:name="Century Schoolbook">
    <w:panose1 w:val="02040604050505020304"/>
    <w:charset w:val="00"/>
    <w:family w:val="roman"/>
    <w:pitch w:val="variable"/>
    <w:sig w:usb0="00000287" w:usb1="00000000" w:usb2="00000000" w:usb3="00000000" w:csb0="0000009F" w:csb1="00000000"/>
    <w:embedItalic r:id="rId7" w:fontKey="{4D8608A5-0B19-4261-9281-8A1665183D8B}"/>
    <w:embedBoldItalic r:id="rId8" w:fontKey="{D72CF5E2-F2C3-4E8F-A472-CE37AF4B9BFB}"/>
  </w:font>
  <w:font w:name="Calibri">
    <w:panose1 w:val="020F0502020204030204"/>
    <w:charset w:val="00"/>
    <w:family w:val="swiss"/>
    <w:pitch w:val="variable"/>
    <w:sig w:usb0="E4002EFF" w:usb1="C200247B" w:usb2="00000009" w:usb3="00000000" w:csb0="000001FF" w:csb1="00000000"/>
    <w:embedRegular r:id="rId9" w:fontKey="{F001F62F-D2B4-4A87-9F86-C4CB6DF83032}"/>
  </w:font>
  <w:font w:name="Cambria">
    <w:panose1 w:val="02040503050406030204"/>
    <w:charset w:val="00"/>
    <w:family w:val="roman"/>
    <w:pitch w:val="variable"/>
    <w:sig w:usb0="E00006FF" w:usb1="420024FF" w:usb2="02000000" w:usb3="00000000" w:csb0="0000019F" w:csb1="00000000"/>
    <w:embedRegular r:id="rId10" w:fontKey="{C0319345-4DF8-4DA5-8229-526A8200FA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B693" w14:textId="77777777" w:rsidR="00AC0ABD" w:rsidRDefault="00AC0ABD">
    <w:pPr>
      <w:widowControl/>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006E" w14:textId="56F1646A" w:rsidR="00AC0ABD" w:rsidRDefault="00AC0ABD">
    <w:pPr>
      <w:widowControl/>
      <w:tabs>
        <w:tab w:val="center" w:pos="4513"/>
        <w:tab w:val="right" w:pos="9026"/>
      </w:tabs>
      <w:rPr>
        <w:rFonts w:ascii="Times New Roman" w:eastAsia="Times New Roman" w:hAnsi="Times New Roman" w:cs="Times New Roman"/>
        <w:color w:val="000000"/>
        <w:sz w:val="24"/>
        <w:szCs w:val="24"/>
      </w:rPr>
    </w:pPr>
  </w:p>
  <w:p w14:paraId="6EF02E15" w14:textId="77777777" w:rsidR="00864C1F" w:rsidRPr="00864C1F" w:rsidRDefault="00864C1F" w:rsidP="00864C1F">
    <w:pPr>
      <w:jc w:val="center"/>
      <w:rPr>
        <w:rFonts w:ascii="Century Schoolbook" w:eastAsia="Century Schoolbook" w:hAnsi="Century Schoolbook" w:cs="Century Schoolbook"/>
        <w:b/>
        <w:i/>
        <w:iCs/>
        <w:sz w:val="20"/>
        <w:szCs w:val="20"/>
      </w:rPr>
    </w:pPr>
    <w:r w:rsidRPr="00864C1F">
      <w:rPr>
        <w:rFonts w:ascii="Century Schoolbook" w:eastAsia="Century Schoolbook" w:hAnsi="Century Schoolbook" w:cs="Century Schoolbook"/>
        <w:b/>
        <w:i/>
        <w:iCs/>
        <w:sz w:val="20"/>
        <w:szCs w:val="20"/>
      </w:rPr>
      <w:t>Aim High, be Courageous, show Love and Kindness.</w:t>
    </w:r>
  </w:p>
  <w:p w14:paraId="0F24BB2A" w14:textId="77777777" w:rsidR="00864C1F" w:rsidRPr="00864C1F" w:rsidRDefault="00864C1F" w:rsidP="00864C1F">
    <w:pPr>
      <w:jc w:val="center"/>
      <w:rPr>
        <w:rFonts w:ascii="Century Schoolbook" w:eastAsia="Century Schoolbook" w:hAnsi="Century Schoolbook" w:cs="Century Schoolbook"/>
        <w:b/>
        <w:i/>
        <w:iCs/>
        <w:sz w:val="20"/>
        <w:szCs w:val="20"/>
      </w:rPr>
    </w:pPr>
  </w:p>
  <w:p w14:paraId="0F2D0484" w14:textId="77777777" w:rsidR="00864C1F" w:rsidRPr="00864C1F" w:rsidRDefault="00864C1F" w:rsidP="00864C1F">
    <w:pPr>
      <w:jc w:val="center"/>
      <w:rPr>
        <w:rFonts w:ascii="Century Schoolbook" w:eastAsia="Century Schoolbook" w:hAnsi="Century Schoolbook" w:cs="Century Schoolbook"/>
        <w:i/>
        <w:iCs/>
        <w:sz w:val="20"/>
        <w:szCs w:val="20"/>
      </w:rPr>
    </w:pPr>
    <w:r w:rsidRPr="00864C1F">
      <w:rPr>
        <w:rFonts w:ascii="Century Schoolbook" w:eastAsia="Century Schoolbook" w:hAnsi="Century Schoolbook" w:cs="Century Schoolbook"/>
        <w:i/>
        <w:iCs/>
        <w:sz w:val="20"/>
        <w:szCs w:val="20"/>
      </w:rPr>
      <w:t> Our strong Christian vision is underpinned by these words from the Bible:</w:t>
    </w:r>
  </w:p>
  <w:p w14:paraId="4D12EFA7" w14:textId="77777777" w:rsidR="00864C1F" w:rsidRPr="00864C1F" w:rsidRDefault="00864C1F" w:rsidP="00864C1F">
    <w:pPr>
      <w:jc w:val="center"/>
      <w:rPr>
        <w:rFonts w:ascii="Century Schoolbook" w:eastAsia="Century Schoolbook" w:hAnsi="Century Schoolbook" w:cs="Century Schoolbook"/>
        <w:i/>
        <w:iCs/>
        <w:sz w:val="20"/>
        <w:szCs w:val="20"/>
      </w:rPr>
    </w:pPr>
    <w:r w:rsidRPr="00864C1F">
      <w:rPr>
        <w:rFonts w:ascii="Century Schoolbook" w:eastAsia="Century Schoolbook" w:hAnsi="Century Schoolbook" w:cs="Century Schoolbook"/>
        <w:b/>
        <w:i/>
        <w:iCs/>
        <w:sz w:val="20"/>
        <w:szCs w:val="20"/>
      </w:rPr>
      <w:t>"Keep alert, stand firm in your faith, be courageous, be strong. Let all that you do be done in love"</w:t>
    </w:r>
  </w:p>
  <w:p w14:paraId="6A80C03E" w14:textId="77777777" w:rsidR="00864C1F" w:rsidRPr="00864C1F" w:rsidRDefault="00864C1F" w:rsidP="00864C1F">
    <w:pPr>
      <w:jc w:val="center"/>
      <w:rPr>
        <w:rFonts w:ascii="Century Schoolbook" w:eastAsia="Century Schoolbook" w:hAnsi="Century Schoolbook" w:cs="Century Schoolbook"/>
        <w:b/>
        <w:i/>
        <w:iCs/>
        <w:sz w:val="20"/>
        <w:szCs w:val="20"/>
      </w:rPr>
    </w:pPr>
    <w:r w:rsidRPr="00864C1F">
      <w:rPr>
        <w:rFonts w:ascii="Century Schoolbook" w:eastAsia="Century Schoolbook" w:hAnsi="Century Schoolbook" w:cs="Century Schoolbook"/>
        <w:b/>
        <w:i/>
        <w:iCs/>
        <w:sz w:val="20"/>
        <w:szCs w:val="20"/>
      </w:rPr>
      <w:t>(1 Cor 16:13 - 14)</w:t>
    </w:r>
  </w:p>
  <w:p w14:paraId="44929E73" w14:textId="50D3585A" w:rsidR="00AC0ABD" w:rsidRDefault="00AC0ABD">
    <w:pPr>
      <w:jc w:val="center"/>
      <w:rPr>
        <w:rFonts w:ascii="Century Schoolbook" w:eastAsia="Century Schoolbook" w:hAnsi="Century Schoolbook" w:cs="Century Schoolbook"/>
        <w:i/>
        <w:iCs/>
        <w:sz w:val="20"/>
        <w:szCs w:val="20"/>
      </w:rPr>
    </w:pPr>
  </w:p>
  <w:p w14:paraId="47D56D9B" w14:textId="77777777" w:rsidR="00AC0ABD" w:rsidRDefault="00AC0ABD">
    <w:pPr>
      <w:pBdr>
        <w:top w:val="nil"/>
        <w:left w:val="nil"/>
        <w:bottom w:val="nil"/>
        <w:right w:val="nil"/>
        <w:between w:val="nil"/>
      </w:pBdr>
      <w:spacing w:line="14" w:lineRule="auto"/>
      <w:rPr>
        <w:sz w:val="20"/>
        <w:szCs w:val="20"/>
      </w:rPr>
    </w:pPr>
  </w:p>
  <w:p w14:paraId="61DAA641" w14:textId="77777777" w:rsidR="00AC0ABD" w:rsidRDefault="00000000">
    <w:pPr>
      <w:pBdr>
        <w:top w:val="nil"/>
        <w:left w:val="nil"/>
        <w:bottom w:val="nil"/>
        <w:right w:val="nil"/>
        <w:between w:val="nil"/>
      </w:pBdr>
      <w:spacing w:line="14"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212C19">
      <w:rPr>
        <w:noProof/>
        <w:sz w:val="20"/>
        <w:szCs w:val="20"/>
      </w:rPr>
      <w:t>1</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88EC6" w14:textId="77777777" w:rsidR="00AC0ABD" w:rsidRDefault="00AC0ABD">
    <w:pPr>
      <w:widowControl/>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E0A45" w14:textId="77777777" w:rsidR="00556763" w:rsidRDefault="00556763">
      <w:r>
        <w:separator/>
      </w:r>
    </w:p>
  </w:footnote>
  <w:footnote w:type="continuationSeparator" w:id="0">
    <w:p w14:paraId="4A994ED3" w14:textId="77777777" w:rsidR="00556763" w:rsidRDefault="00556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F4A75" w14:textId="77777777" w:rsidR="00AC0ABD" w:rsidRDefault="00AC0ABD">
    <w:pPr>
      <w:widowControl/>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5C80" w14:textId="77777777" w:rsidR="00AC0ABD" w:rsidRDefault="00AC0ABD">
    <w:pPr>
      <w:widowControl/>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77FC4" w14:textId="77777777" w:rsidR="00AC0ABD" w:rsidRDefault="00AC0ABD">
    <w:pPr>
      <w:widowControl/>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A726F"/>
    <w:multiLevelType w:val="multilevel"/>
    <w:tmpl w:val="9C54DD94"/>
    <w:lvl w:ilvl="0">
      <w:start w:val="1"/>
      <w:numFmt w:val="bullet"/>
      <w:lvlText w:val="●"/>
      <w:lvlJc w:val="left"/>
      <w:pPr>
        <w:ind w:left="1778" w:hanging="360"/>
      </w:pPr>
      <w:rPr>
        <w:rFonts w:ascii="Noto Sans Symbols" w:eastAsia="Noto Sans Symbols" w:hAnsi="Noto Sans Symbols" w:cs="Noto Sans Symbols"/>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 w15:restartNumberingAfterBreak="0">
    <w:nsid w:val="47ED1426"/>
    <w:multiLevelType w:val="multilevel"/>
    <w:tmpl w:val="C06C6F04"/>
    <w:lvl w:ilvl="0">
      <w:start w:val="1"/>
      <w:numFmt w:val="decimal"/>
      <w:lvlText w:val="Chapter %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482B4E50"/>
    <w:multiLevelType w:val="multilevel"/>
    <w:tmpl w:val="4B6258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03B1BDF"/>
    <w:multiLevelType w:val="multilevel"/>
    <w:tmpl w:val="0506361E"/>
    <w:lvl w:ilvl="0">
      <w:numFmt w:val="bullet"/>
      <w:lvlText w:val="●"/>
      <w:lvlJc w:val="left"/>
      <w:pPr>
        <w:ind w:left="1360" w:hanging="360"/>
      </w:pPr>
      <w:rPr>
        <w:rFonts w:ascii="Noto Sans Symbols" w:eastAsia="Noto Sans Symbols" w:hAnsi="Noto Sans Symbols" w:cs="Noto Sans Symbols"/>
        <w:sz w:val="22"/>
        <w:szCs w:val="22"/>
      </w:rPr>
    </w:lvl>
    <w:lvl w:ilvl="1">
      <w:numFmt w:val="bullet"/>
      <w:lvlText w:val="●"/>
      <w:lvlJc w:val="left"/>
      <w:pPr>
        <w:ind w:left="1720" w:hanging="360"/>
      </w:pPr>
      <w:rPr>
        <w:rFonts w:ascii="Noto Sans Symbols" w:eastAsia="Noto Sans Symbols" w:hAnsi="Noto Sans Symbols" w:cs="Noto Sans Symbols"/>
        <w:sz w:val="22"/>
        <w:szCs w:val="22"/>
      </w:rPr>
    </w:lvl>
    <w:lvl w:ilvl="2">
      <w:numFmt w:val="bullet"/>
      <w:lvlText w:val="•"/>
      <w:lvlJc w:val="left"/>
      <w:pPr>
        <w:ind w:left="2640" w:hanging="360"/>
      </w:pPr>
    </w:lvl>
    <w:lvl w:ilvl="3">
      <w:numFmt w:val="bullet"/>
      <w:lvlText w:val="•"/>
      <w:lvlJc w:val="left"/>
      <w:pPr>
        <w:ind w:left="3561" w:hanging="360"/>
      </w:pPr>
    </w:lvl>
    <w:lvl w:ilvl="4">
      <w:numFmt w:val="bullet"/>
      <w:lvlText w:val="•"/>
      <w:lvlJc w:val="left"/>
      <w:pPr>
        <w:ind w:left="4482" w:hanging="360"/>
      </w:pPr>
    </w:lvl>
    <w:lvl w:ilvl="5">
      <w:numFmt w:val="bullet"/>
      <w:lvlText w:val="•"/>
      <w:lvlJc w:val="left"/>
      <w:pPr>
        <w:ind w:left="5402" w:hanging="360"/>
      </w:pPr>
    </w:lvl>
    <w:lvl w:ilvl="6">
      <w:numFmt w:val="bullet"/>
      <w:lvlText w:val="•"/>
      <w:lvlJc w:val="left"/>
      <w:pPr>
        <w:ind w:left="6323" w:hanging="360"/>
      </w:pPr>
    </w:lvl>
    <w:lvl w:ilvl="7">
      <w:numFmt w:val="bullet"/>
      <w:lvlText w:val="•"/>
      <w:lvlJc w:val="left"/>
      <w:pPr>
        <w:ind w:left="7244" w:hanging="360"/>
      </w:pPr>
    </w:lvl>
    <w:lvl w:ilvl="8">
      <w:numFmt w:val="bullet"/>
      <w:lvlText w:val="•"/>
      <w:lvlJc w:val="left"/>
      <w:pPr>
        <w:ind w:left="8164" w:hanging="360"/>
      </w:pPr>
    </w:lvl>
  </w:abstractNum>
  <w:abstractNum w:abstractNumId="4" w15:restartNumberingAfterBreak="0">
    <w:nsid w:val="56CE77B3"/>
    <w:multiLevelType w:val="multilevel"/>
    <w:tmpl w:val="D2FEE526"/>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5" w15:restartNumberingAfterBreak="0">
    <w:nsid w:val="6E1C6FA7"/>
    <w:multiLevelType w:val="multilevel"/>
    <w:tmpl w:val="3E26933E"/>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num w:numId="1" w16cid:durableId="384917585">
    <w:abstractNumId w:val="1"/>
  </w:num>
  <w:num w:numId="2" w16cid:durableId="2063598468">
    <w:abstractNumId w:val="2"/>
  </w:num>
  <w:num w:numId="3" w16cid:durableId="821698408">
    <w:abstractNumId w:val="3"/>
  </w:num>
  <w:num w:numId="4" w16cid:durableId="1521625315">
    <w:abstractNumId w:val="0"/>
  </w:num>
  <w:num w:numId="5" w16cid:durableId="2096589369">
    <w:abstractNumId w:val="4"/>
  </w:num>
  <w:num w:numId="6" w16cid:durableId="946499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ABD"/>
    <w:rsid w:val="00212C19"/>
    <w:rsid w:val="00263E5A"/>
    <w:rsid w:val="00314676"/>
    <w:rsid w:val="005207AF"/>
    <w:rsid w:val="00556763"/>
    <w:rsid w:val="0058421E"/>
    <w:rsid w:val="006069B4"/>
    <w:rsid w:val="00720FAE"/>
    <w:rsid w:val="00864C1F"/>
    <w:rsid w:val="00AC0ABD"/>
    <w:rsid w:val="00B14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D7C7D"/>
  <w15:docId w15:val="{CD577B8B-9B35-412E-BAFD-A00264D50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25"/>
      <w:ind w:left="640"/>
      <w:outlineLvl w:val="0"/>
    </w:pPr>
    <w:rPr>
      <w:b/>
      <w:bCs/>
      <w:sz w:val="28"/>
      <w:szCs w:val="28"/>
    </w:rPr>
  </w:style>
  <w:style w:type="paragraph" w:styleId="Heading2">
    <w:name w:val="heading 2"/>
    <w:basedOn w:val="Normal"/>
    <w:next w:val="Normal"/>
    <w:link w:val="Heading2Char"/>
    <w:uiPriority w:val="9"/>
    <w:unhideWhenUsed/>
    <w:qFormat/>
    <w:pPr>
      <w:ind w:left="640"/>
      <w:outlineLvl w:val="1"/>
    </w:pPr>
    <w:rPr>
      <w:b/>
      <w:bCs/>
    </w:rPr>
  </w:style>
  <w:style w:type="paragraph" w:styleId="Heading3">
    <w:name w:val="heading 3"/>
    <w:basedOn w:val="Normal"/>
    <w:next w:val="Normal"/>
    <w:link w:val="Heading3Char"/>
    <w:uiPriority w:val="9"/>
    <w:semiHidden/>
    <w:unhideWhenUsed/>
    <w:qFormat/>
    <w:pPr>
      <w:keepNext/>
      <w:widowControl/>
      <w:jc w:val="center"/>
      <w:outlineLvl w:val="2"/>
    </w:pPr>
    <w:rPr>
      <w:rFonts w:ascii="Lucida Sans" w:eastAsia="Lucida Sans" w:hAnsi="Lucida Sans" w:cs="Lucida Sans"/>
      <w:sz w:val="32"/>
      <w:szCs w:val="32"/>
    </w:rPr>
  </w:style>
  <w:style w:type="paragraph" w:styleId="Heading4">
    <w:name w:val="heading 4"/>
    <w:basedOn w:val="Normal"/>
    <w:next w:val="Normal"/>
    <w:link w:val="Heading4Char"/>
    <w:uiPriority w:val="9"/>
    <w:semiHidden/>
    <w:unhideWhenUsed/>
    <w:qFormat/>
    <w:pPr>
      <w:keepNext/>
      <w:widowControl/>
      <w:outlineLvl w:val="3"/>
    </w:pPr>
    <w:rPr>
      <w:rFonts w:ascii="Lucida Sans" w:eastAsia="Lucida Sans" w:hAnsi="Lucida Sans" w:cs="Lucida Sans"/>
      <w:b/>
      <w:bCs/>
      <w:sz w:val="32"/>
      <w:szCs w:val="32"/>
    </w:rPr>
  </w:style>
  <w:style w:type="paragraph" w:styleId="Heading5">
    <w:name w:val="heading 5"/>
    <w:basedOn w:val="Normal"/>
    <w:next w:val="Normal"/>
    <w:link w:val="Heading5Char"/>
    <w:uiPriority w:val="9"/>
    <w:semiHidden/>
    <w:unhideWhenUsed/>
    <w:qFormat/>
    <w:pPr>
      <w:keepNext/>
      <w:widowControl/>
      <w:outlineLvl w:val="4"/>
    </w:pPr>
    <w:rPr>
      <w:rFonts w:ascii="Lucida Sans" w:eastAsia="Lucida Sans" w:hAnsi="Lucida Sans" w:cs="Lucida Sans"/>
      <w:b/>
      <w:bCs/>
      <w:sz w:val="24"/>
      <w:szCs w:val="24"/>
    </w:rPr>
  </w:style>
  <w:style w:type="paragraph" w:styleId="Heading6">
    <w:name w:val="heading 6"/>
    <w:basedOn w:val="Normal"/>
    <w:next w:val="Normal"/>
    <w:link w:val="Heading6Char"/>
    <w:uiPriority w:val="9"/>
    <w:semiHidden/>
    <w:unhideWhenUsed/>
    <w:qFormat/>
    <w:pPr>
      <w:keepNext/>
      <w:widowControl/>
      <w:outlineLvl w:val="5"/>
    </w:pPr>
    <w:rPr>
      <w:rFonts w:ascii="Lucida Sans" w:eastAsia="Lucida Sans" w:hAnsi="Lucida Sans" w:cs="Lucida Sans"/>
      <w:sz w:val="36"/>
      <w:szCs w:val="36"/>
    </w:rPr>
  </w:style>
  <w:style w:type="paragraph" w:styleId="Heading7">
    <w:name w:val="heading 7"/>
    <w:basedOn w:val="Normal"/>
    <w:next w:val="Normal"/>
    <w:link w:val="Heading7Char"/>
    <w:qFormat/>
    <w:rsid w:val="002D2FE7"/>
    <w:pPr>
      <w:keepNext/>
      <w:widowControl/>
      <w:jc w:val="center"/>
      <w:outlineLvl w:val="6"/>
    </w:pPr>
    <w:rPr>
      <w:rFonts w:ascii="Lucida Sans" w:eastAsia="Times New Roman" w:hAnsi="Lucida Sans" w:cs="Times New Roman"/>
      <w:sz w:val="28"/>
      <w:szCs w:val="20"/>
      <w:lang w:eastAsia="en-US"/>
    </w:rPr>
  </w:style>
  <w:style w:type="paragraph" w:styleId="Heading8">
    <w:name w:val="heading 8"/>
    <w:basedOn w:val="Normal"/>
    <w:next w:val="Normal"/>
    <w:link w:val="Heading8Char"/>
    <w:qFormat/>
    <w:rsid w:val="002D2FE7"/>
    <w:pPr>
      <w:keepNext/>
      <w:widowControl/>
      <w:jc w:val="center"/>
      <w:outlineLvl w:val="7"/>
    </w:pPr>
    <w:rPr>
      <w:rFonts w:ascii="Lucida Sans" w:eastAsia="Times New Roman" w:hAnsi="Lucida Sans" w:cs="Times New Roman"/>
      <w:b/>
      <w:sz w:val="32"/>
      <w:szCs w:val="20"/>
      <w:lang w:eastAsia="en-US"/>
    </w:rPr>
  </w:style>
  <w:style w:type="paragraph" w:styleId="Heading9">
    <w:name w:val="heading 9"/>
    <w:basedOn w:val="Normal"/>
    <w:next w:val="Normal"/>
    <w:link w:val="Heading9Char"/>
    <w:qFormat/>
    <w:rsid w:val="002D2FE7"/>
    <w:pPr>
      <w:keepNext/>
      <w:widowControl/>
      <w:jc w:val="center"/>
      <w:outlineLvl w:val="8"/>
    </w:pPr>
    <w:rPr>
      <w:rFonts w:ascii="Lucida Sans" w:eastAsia="Times New Roman" w:hAnsi="Lucida Sans" w:cs="Times New Roman"/>
      <w:sz w:val="28"/>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1"/>
      <w:ind w:left="1720" w:hanging="360"/>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rsid w:val="002D2FE7"/>
    <w:rPr>
      <w:rFonts w:ascii="Lucida Sans" w:eastAsia="Times New Roman" w:hAnsi="Lucida Sans" w:cs="Times New Roman"/>
      <w:sz w:val="32"/>
      <w:szCs w:val="20"/>
      <w:lang w:val="en-GB"/>
    </w:rPr>
  </w:style>
  <w:style w:type="character" w:customStyle="1" w:styleId="Heading4Char">
    <w:name w:val="Heading 4 Char"/>
    <w:basedOn w:val="DefaultParagraphFont"/>
    <w:link w:val="Heading4"/>
    <w:rsid w:val="002D2FE7"/>
    <w:rPr>
      <w:rFonts w:ascii="Lucida Sans" w:eastAsia="Times New Roman" w:hAnsi="Lucida Sans" w:cs="Times New Roman"/>
      <w:b/>
      <w:sz w:val="32"/>
      <w:szCs w:val="20"/>
      <w:lang w:val="en-GB"/>
    </w:rPr>
  </w:style>
  <w:style w:type="character" w:customStyle="1" w:styleId="Heading5Char">
    <w:name w:val="Heading 5 Char"/>
    <w:basedOn w:val="DefaultParagraphFont"/>
    <w:link w:val="Heading5"/>
    <w:rsid w:val="002D2FE7"/>
    <w:rPr>
      <w:rFonts w:ascii="Lucida Sans" w:eastAsia="Times New Roman" w:hAnsi="Lucida Sans" w:cs="Times New Roman"/>
      <w:b/>
      <w:sz w:val="24"/>
      <w:szCs w:val="20"/>
      <w:lang w:val="en-GB"/>
    </w:rPr>
  </w:style>
  <w:style w:type="character" w:customStyle="1" w:styleId="Heading6Char">
    <w:name w:val="Heading 6 Char"/>
    <w:basedOn w:val="DefaultParagraphFont"/>
    <w:link w:val="Heading6"/>
    <w:rsid w:val="002D2FE7"/>
    <w:rPr>
      <w:rFonts w:ascii="Lucida Sans" w:eastAsia="Times New Roman" w:hAnsi="Lucida Sans" w:cs="Times New Roman"/>
      <w:sz w:val="36"/>
      <w:szCs w:val="20"/>
      <w:lang w:val="en-GB"/>
    </w:rPr>
  </w:style>
  <w:style w:type="character" w:customStyle="1" w:styleId="Heading7Char">
    <w:name w:val="Heading 7 Char"/>
    <w:basedOn w:val="DefaultParagraphFont"/>
    <w:link w:val="Heading7"/>
    <w:rsid w:val="002D2FE7"/>
    <w:rPr>
      <w:rFonts w:ascii="Lucida Sans" w:eastAsia="Times New Roman" w:hAnsi="Lucida Sans" w:cs="Times New Roman"/>
      <w:sz w:val="28"/>
      <w:szCs w:val="20"/>
      <w:lang w:val="en-GB"/>
    </w:rPr>
  </w:style>
  <w:style w:type="character" w:customStyle="1" w:styleId="Heading8Char">
    <w:name w:val="Heading 8 Char"/>
    <w:basedOn w:val="DefaultParagraphFont"/>
    <w:link w:val="Heading8"/>
    <w:rsid w:val="002D2FE7"/>
    <w:rPr>
      <w:rFonts w:ascii="Lucida Sans" w:eastAsia="Times New Roman" w:hAnsi="Lucida Sans" w:cs="Times New Roman"/>
      <w:b/>
      <w:sz w:val="32"/>
      <w:szCs w:val="20"/>
      <w:lang w:val="en-GB"/>
    </w:rPr>
  </w:style>
  <w:style w:type="character" w:customStyle="1" w:styleId="Heading9Char">
    <w:name w:val="Heading 9 Char"/>
    <w:basedOn w:val="DefaultParagraphFont"/>
    <w:link w:val="Heading9"/>
    <w:rsid w:val="002D2FE7"/>
    <w:rPr>
      <w:rFonts w:ascii="Lucida Sans" w:eastAsia="Times New Roman" w:hAnsi="Lucida Sans" w:cs="Times New Roman"/>
      <w:sz w:val="28"/>
      <w:szCs w:val="20"/>
      <w:u w:val="single"/>
      <w:lang w:val="en-GB"/>
    </w:rPr>
  </w:style>
  <w:style w:type="paragraph" w:styleId="BodyText3">
    <w:name w:val="Body Text 3"/>
    <w:basedOn w:val="Normal"/>
    <w:link w:val="BodyText3Char"/>
    <w:rsid w:val="002D2FE7"/>
    <w:pPr>
      <w:widowControl/>
    </w:pPr>
    <w:rPr>
      <w:rFonts w:ascii="Lucida Sans" w:eastAsia="Times New Roman" w:hAnsi="Lucida Sans" w:cs="Times New Roman"/>
      <w:sz w:val="28"/>
      <w:szCs w:val="20"/>
      <w:lang w:eastAsia="en-US"/>
    </w:rPr>
  </w:style>
  <w:style w:type="character" w:customStyle="1" w:styleId="BodyText3Char">
    <w:name w:val="Body Text 3 Char"/>
    <w:basedOn w:val="DefaultParagraphFont"/>
    <w:link w:val="BodyText3"/>
    <w:rsid w:val="002D2FE7"/>
    <w:rPr>
      <w:rFonts w:ascii="Lucida Sans" w:eastAsia="Times New Roman" w:hAnsi="Lucida Sans" w:cs="Times New Roman"/>
      <w:sz w:val="28"/>
      <w:szCs w:val="20"/>
      <w:lang w:val="en-GB"/>
    </w:rPr>
  </w:style>
  <w:style w:type="paragraph" w:customStyle="1" w:styleId="Default">
    <w:name w:val="Default"/>
    <w:rsid w:val="002D2FE7"/>
    <w:pPr>
      <w:widowControl/>
      <w:adjustRightInd w:val="0"/>
    </w:pPr>
    <w:rPr>
      <w:rFonts w:ascii="Palatino Linotype" w:eastAsia="Times New Roman" w:hAnsi="Palatino Linotype" w:cs="Palatino Linotype"/>
      <w:color w:val="000000"/>
      <w:sz w:val="24"/>
      <w:szCs w:val="24"/>
    </w:rPr>
  </w:style>
  <w:style w:type="paragraph" w:styleId="Header">
    <w:name w:val="header"/>
    <w:basedOn w:val="Normal"/>
    <w:link w:val="HeaderChar"/>
    <w:rsid w:val="002D2FE7"/>
    <w:pPr>
      <w:widowControl/>
      <w:tabs>
        <w:tab w:val="center" w:pos="4513"/>
        <w:tab w:val="right" w:pos="9026"/>
      </w:tabs>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rsid w:val="002D2FE7"/>
    <w:rPr>
      <w:rFonts w:ascii="Times New Roman" w:eastAsia="Times New Roman" w:hAnsi="Times New Roman" w:cs="Times New Roman"/>
      <w:sz w:val="24"/>
      <w:szCs w:val="24"/>
      <w:lang w:val="en-GB"/>
    </w:rPr>
  </w:style>
  <w:style w:type="paragraph" w:styleId="Footer">
    <w:name w:val="footer"/>
    <w:basedOn w:val="Normal"/>
    <w:link w:val="FooterChar"/>
    <w:uiPriority w:val="99"/>
    <w:rsid w:val="002D2FE7"/>
    <w:pPr>
      <w:widowControl/>
      <w:tabs>
        <w:tab w:val="center" w:pos="4513"/>
        <w:tab w:val="right" w:pos="9026"/>
      </w:tabs>
    </w:pPr>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uiPriority w:val="99"/>
    <w:rsid w:val="002D2FE7"/>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1"/>
    <w:rsid w:val="002D2FE7"/>
    <w:rPr>
      <w:rFonts w:ascii="Arial" w:eastAsia="Arial" w:hAnsi="Arial" w:cs="Arial"/>
      <w:lang w:val="en-GB" w:eastAsia="en-GB" w:bidi="en-GB"/>
    </w:rPr>
  </w:style>
  <w:style w:type="character" w:customStyle="1" w:styleId="Heading1Char">
    <w:name w:val="Heading 1 Char"/>
    <w:link w:val="Heading1"/>
    <w:uiPriority w:val="1"/>
    <w:rsid w:val="002D2FE7"/>
    <w:rPr>
      <w:rFonts w:ascii="Arial" w:eastAsia="Arial" w:hAnsi="Arial" w:cs="Arial"/>
      <w:b/>
      <w:bCs/>
      <w:sz w:val="28"/>
      <w:szCs w:val="28"/>
      <w:lang w:val="en-GB" w:eastAsia="en-GB" w:bidi="en-GB"/>
    </w:rPr>
  </w:style>
  <w:style w:type="character" w:customStyle="1" w:styleId="Heading2Char">
    <w:name w:val="Heading 2 Char"/>
    <w:link w:val="Heading2"/>
    <w:uiPriority w:val="1"/>
    <w:rsid w:val="002D2FE7"/>
    <w:rPr>
      <w:rFonts w:ascii="Arial" w:eastAsia="Arial" w:hAnsi="Arial" w:cs="Arial"/>
      <w:b/>
      <w:bCs/>
      <w:lang w:val="en-GB" w:eastAsia="en-GB" w:bidi="en-GB"/>
    </w:rPr>
  </w:style>
  <w:style w:type="character" w:styleId="Hyperlink">
    <w:name w:val="Hyperlink"/>
    <w:basedOn w:val="DefaultParagraphFont"/>
    <w:uiPriority w:val="99"/>
    <w:unhideWhenUsed/>
    <w:rsid w:val="00CD73CD"/>
    <w:rPr>
      <w:color w:val="0000FF" w:themeColor="hyperlink"/>
      <w:u w:val="single"/>
    </w:rPr>
  </w:style>
  <w:style w:type="character" w:styleId="FollowedHyperlink">
    <w:name w:val="FollowedHyperlink"/>
    <w:basedOn w:val="DefaultParagraphFont"/>
    <w:uiPriority w:val="99"/>
    <w:semiHidden/>
    <w:unhideWhenUsed/>
    <w:rsid w:val="00CD73CD"/>
    <w:rPr>
      <w:color w:val="800080" w:themeColor="followedHyperlink"/>
      <w:u w:val="single"/>
    </w:rPr>
  </w:style>
  <w:style w:type="table" w:styleId="TableGrid">
    <w:name w:val="Table Grid"/>
    <w:basedOn w:val="TableNormal"/>
    <w:uiPriority w:val="59"/>
    <w:rsid w:val="003B2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38ED"/>
    <w:rPr>
      <w:rFonts w:ascii="Tahoma" w:hAnsi="Tahoma" w:cs="Tahoma"/>
      <w:sz w:val="16"/>
      <w:szCs w:val="16"/>
    </w:rPr>
  </w:style>
  <w:style w:type="character" w:customStyle="1" w:styleId="BalloonTextChar">
    <w:name w:val="Balloon Text Char"/>
    <w:basedOn w:val="DefaultParagraphFont"/>
    <w:link w:val="BalloonText"/>
    <w:uiPriority w:val="99"/>
    <w:semiHidden/>
    <w:rsid w:val="00EA38ED"/>
    <w:rPr>
      <w:rFonts w:ascii="Tahoma" w:eastAsia="Arial" w:hAnsi="Tahoma" w:cs="Tahoma"/>
      <w:sz w:val="16"/>
      <w:szCs w:val="16"/>
      <w:lang w:val="en-GB" w:eastAsia="en-GB" w:bidi="en-GB"/>
    </w:rPr>
  </w:style>
  <w:style w:type="character" w:customStyle="1" w:styleId="fontstyle01">
    <w:name w:val="fontstyle01"/>
    <w:basedOn w:val="DefaultParagraphFont"/>
    <w:rsid w:val="00177F06"/>
    <w:rPr>
      <w:rFonts w:ascii="ArialMT" w:hAnsi="ArialMT" w:hint="default"/>
      <w:b w:val="0"/>
      <w:bCs w:val="0"/>
      <w:i w:val="0"/>
      <w:iCs w:val="0"/>
      <w:color w:val="8F5891"/>
      <w:sz w:val="18"/>
      <w:szCs w:val="1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hurchofengland.org/sites/default/files/2019-07/Valuing%20All%20God%27s%20Children%20July%202019_0.pdf"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ONCC8iBoHj8WALtcC9KRfuOxmg==">CgMxLjAyDmgudjZjY2JzYml5b3Q5Mg5oLmlsNmhyN3Noa29neDIOaC43bHNyOHpmYnlhajkyDmguMjF1dGp6MnV5NjUwMg5oLmhmYnN1d3VxbmxncDgAciExUUNHODcySVdpS2l5ODBHSE1HYTlta1VsTWlXY2o4Wm8=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5273</Words>
  <Characters>30061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9313147 headteacher.3147</cp:lastModifiedBy>
  <cp:revision>2</cp:revision>
  <dcterms:created xsi:type="dcterms:W3CDTF">2026-04-07T11:41:00Z</dcterms:created>
  <dcterms:modified xsi:type="dcterms:W3CDTF">2026-04-07T11:41:00Z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2017-11-02T00:00:00Z</vt:filetime>
  </property>
  <property fmtid="{D5CDD505-2E9C-101B-9397-08002B2CF9AE}" pid="3" name="Creator">
    <vt:lpwstr>Microsoft® Word 2010</vt:lpwstr>
  </property>
  <property fmtid="{D5CDD505-2E9C-101B-9397-08002B2CF9AE}" pid="4" name="LastSaved">
    <vt:filetime>2018-01-14T00:00:00Z</vt:filetime>
  </property>
</Properties>
</file>