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color w:val="44546a"/>
          <w:sz w:val="40"/>
          <w:szCs w:val="40"/>
        </w:rPr>
      </w:pPr>
      <w:bookmarkStart w:colFirst="0" w:colLast="0" w:name="_heading=h.gjdgxs" w:id="0"/>
      <w:bookmarkEnd w:id="0"/>
      <w:r w:rsidDel="00000000" w:rsidR="00000000" w:rsidRPr="00000000">
        <w:rPr>
          <w:rFonts w:ascii="Calibri" w:cs="Calibri" w:eastAsia="Calibri" w:hAnsi="Calibri"/>
          <w:color w:val="44546a"/>
          <w:sz w:val="80"/>
          <w:szCs w:val="80"/>
          <w:rtl w:val="0"/>
        </w:rPr>
        <w:t xml:space="preserve">Behaviour Policy</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44546a"/>
          <w:sz w:val="80"/>
          <w:szCs w:val="80"/>
          <w:u w:val="none"/>
          <w:shd w:fill="auto" w:val="clear"/>
          <w:vertAlign w:val="baseline"/>
        </w:rPr>
      </w:pPr>
      <w:r w:rsidDel="00000000" w:rsidR="00000000" w:rsidRPr="00000000">
        <w:rPr>
          <w:rFonts w:ascii="Calibri" w:cs="Calibri" w:eastAsia="Calibri" w:hAnsi="Calibri"/>
          <w:b w:val="0"/>
          <w:i w:val="0"/>
          <w:smallCaps w:val="0"/>
          <w:strike w:val="0"/>
          <w:color w:val="44546a"/>
          <w:sz w:val="40"/>
          <w:szCs w:val="40"/>
          <w:u w:val="none"/>
          <w:shd w:fill="auto" w:val="clear"/>
          <w:vertAlign w:val="baseline"/>
        </w:rPr>
        <w:drawing>
          <wp:anchor allowOverlap="1" behindDoc="0" distB="0" distT="0" distL="114300" distR="114300" hidden="0" layoutInCell="1" locked="0" relativeHeight="0" simplePos="0">
            <wp:simplePos x="0" y="0"/>
            <wp:positionH relativeFrom="margin">
              <wp:align>left</wp:align>
            </wp:positionH>
            <wp:positionV relativeFrom="margin">
              <wp:posOffset>1073785</wp:posOffset>
            </wp:positionV>
            <wp:extent cx="2209800" cy="2257425"/>
            <wp:effectExtent b="0" l="0" r="0" t="0"/>
            <wp:wrapSquare wrapText="bothSides" distB="0" distT="0" distL="114300" distR="114300"/>
            <wp:docPr id="2073060588"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2209800" cy="2257425"/>
                    </a:xfrm>
                    <a:prstGeom prst="rect"/>
                    <a:ln/>
                  </pic:spPr>
                </pic:pic>
              </a:graphicData>
            </a:graphic>
          </wp:anchor>
        </w:drawing>
      </w:r>
      <w:r w:rsidDel="00000000" w:rsidR="00000000" w:rsidRPr="00000000">
        <w:rPr>
          <w:rFonts w:ascii="Calibri" w:cs="Calibri" w:eastAsia="Calibri" w:hAnsi="Calibri"/>
          <w:b w:val="0"/>
          <w:i w:val="0"/>
          <w:smallCaps w:val="0"/>
          <w:strike w:val="0"/>
          <w:color w:val="44546a"/>
          <w:sz w:val="80"/>
          <w:szCs w:val="80"/>
          <w:u w:val="none"/>
          <w:shd w:fill="auto" w:val="clear"/>
          <w:vertAlign w:val="baseline"/>
          <w:rtl w:val="0"/>
        </w:rPr>
        <w:t xml:space="preserve">202</w:t>
      </w:r>
      <w:r w:rsidDel="00000000" w:rsidR="00000000" w:rsidRPr="00000000">
        <w:rPr>
          <w:rFonts w:ascii="Calibri" w:cs="Calibri" w:eastAsia="Calibri" w:hAnsi="Calibri"/>
          <w:color w:val="44546a"/>
          <w:sz w:val="80"/>
          <w:szCs w:val="80"/>
          <w:rtl w:val="0"/>
        </w:rPr>
        <w:t xml:space="preserve">4</w:t>
      </w:r>
      <w:r w:rsidDel="00000000" w:rsidR="00000000" w:rsidRPr="00000000">
        <w:rPr>
          <w:rFonts w:ascii="Calibri" w:cs="Calibri" w:eastAsia="Calibri" w:hAnsi="Calibri"/>
          <w:b w:val="0"/>
          <w:i w:val="0"/>
          <w:smallCaps w:val="0"/>
          <w:strike w:val="0"/>
          <w:color w:val="44546a"/>
          <w:sz w:val="80"/>
          <w:szCs w:val="80"/>
          <w:u w:val="none"/>
          <w:shd w:fill="auto" w:val="clear"/>
          <w:vertAlign w:val="baseline"/>
          <w:rtl w:val="0"/>
        </w:rPr>
        <w:t xml:space="preserve">-202</w:t>
      </w:r>
      <w:r w:rsidDel="00000000" w:rsidR="00000000" w:rsidRPr="00000000">
        <w:rPr>
          <w:rFonts w:ascii="Calibri" w:cs="Calibri" w:eastAsia="Calibri" w:hAnsi="Calibri"/>
          <w:color w:val="44546a"/>
          <w:sz w:val="80"/>
          <w:szCs w:val="80"/>
          <w:rtl w:val="0"/>
        </w:rPr>
        <w:t xml:space="preserve">5</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5">
      <w:pPr>
        <w:spacing w:line="480" w:lineRule="auto"/>
        <w:jc w:val="both"/>
        <w:rPr/>
      </w:pPr>
      <w:r w:rsidDel="00000000" w:rsidR="00000000" w:rsidRPr="00000000">
        <w:rPr>
          <w:rtl w:val="0"/>
        </w:rPr>
      </w:r>
    </w:p>
    <w:p w:rsidR="00000000" w:rsidDel="00000000" w:rsidP="00000000" w:rsidRDefault="00000000" w:rsidRPr="00000000" w14:paraId="00000006">
      <w:pPr>
        <w:spacing w:line="480" w:lineRule="auto"/>
        <w:jc w:val="both"/>
        <w:rPr/>
      </w:pPr>
      <w:r w:rsidDel="00000000" w:rsidR="00000000" w:rsidRPr="00000000">
        <w:rPr>
          <w:rtl w:val="0"/>
        </w:rPr>
      </w:r>
    </w:p>
    <w:p w:rsidR="00000000" w:rsidDel="00000000" w:rsidP="00000000" w:rsidRDefault="00000000" w:rsidRPr="00000000" w14:paraId="00000007">
      <w:pPr>
        <w:spacing w:line="480" w:lineRule="auto"/>
        <w:jc w:val="both"/>
        <w:rPr/>
      </w:pPr>
      <w:r w:rsidDel="00000000" w:rsidR="00000000" w:rsidRPr="00000000">
        <w:rPr>
          <w:rtl w:val="0"/>
        </w:rPr>
      </w:r>
    </w:p>
    <w:p w:rsidR="00000000" w:rsidDel="00000000" w:rsidP="00000000" w:rsidRDefault="00000000" w:rsidRPr="00000000" w14:paraId="00000008">
      <w:pPr>
        <w:spacing w:line="480" w:lineRule="auto"/>
        <w:jc w:val="both"/>
        <w:rPr/>
      </w:pPr>
      <w:r w:rsidDel="00000000" w:rsidR="00000000" w:rsidRPr="00000000">
        <w:rPr>
          <w:rtl w:val="0"/>
        </w:rPr>
      </w:r>
    </w:p>
    <w:p w:rsidR="00000000" w:rsidDel="00000000" w:rsidP="00000000" w:rsidRDefault="00000000" w:rsidRPr="00000000" w14:paraId="00000009">
      <w:pPr>
        <w:spacing w:line="480" w:lineRule="auto"/>
        <w:jc w:val="both"/>
        <w:rPr/>
      </w:pPr>
      <w:r w:rsidDel="00000000" w:rsidR="00000000" w:rsidRPr="00000000">
        <w:rPr>
          <w:rtl w:val="0"/>
        </w:rPr>
      </w:r>
    </w:p>
    <w:p w:rsidR="00000000" w:rsidDel="00000000" w:rsidP="00000000" w:rsidRDefault="00000000" w:rsidRPr="00000000" w14:paraId="0000000A">
      <w:pPr>
        <w:pBdr>
          <w:top w:color="000000" w:space="1" w:sz="4" w:val="single"/>
          <w:left w:color="000000" w:space="4" w:sz="4" w:val="single"/>
          <w:bottom w:color="000000" w:space="1" w:sz="4" w:val="single"/>
          <w:right w:color="000000" w:space="4" w:sz="4" w:val="single"/>
        </w:pBdr>
        <w:spacing w:line="480" w:lineRule="auto"/>
        <w:jc w:val="both"/>
        <w:rPr>
          <w:b w:val="1"/>
        </w:rPr>
      </w:pPr>
      <w:r w:rsidDel="00000000" w:rsidR="00000000" w:rsidRPr="00000000">
        <w:rPr>
          <w:b w:val="1"/>
          <w:rtl w:val="0"/>
        </w:rPr>
        <w:t xml:space="preserve">This policy was agreed by the Governors on:</w:t>
      </w:r>
    </w:p>
    <w:p w:rsidR="00000000" w:rsidDel="00000000" w:rsidP="00000000" w:rsidRDefault="00000000" w:rsidRPr="00000000" w14:paraId="0000000B">
      <w:pPr>
        <w:pBdr>
          <w:top w:color="000000" w:space="1" w:sz="4" w:val="single"/>
          <w:left w:color="000000" w:space="4" w:sz="4" w:val="single"/>
          <w:bottom w:color="000000" w:space="1" w:sz="4" w:val="single"/>
          <w:right w:color="000000" w:space="4" w:sz="4" w:val="single"/>
        </w:pBdr>
        <w:spacing w:line="480" w:lineRule="auto"/>
        <w:jc w:val="both"/>
        <w:rPr/>
      </w:pPr>
      <w:r w:rsidDel="00000000" w:rsidR="00000000" w:rsidRPr="00000000">
        <w:rPr>
          <w:rtl w:val="0"/>
        </w:rPr>
        <w:t xml:space="preserve">Date:……………………………………………..</w:t>
      </w:r>
    </w:p>
    <w:p w:rsidR="00000000" w:rsidDel="00000000" w:rsidP="00000000" w:rsidRDefault="00000000" w:rsidRPr="00000000" w14:paraId="0000000C">
      <w:pPr>
        <w:pBdr>
          <w:top w:color="000000" w:space="1" w:sz="4" w:val="single"/>
          <w:left w:color="000000" w:space="4" w:sz="4" w:val="single"/>
          <w:bottom w:color="000000" w:space="1" w:sz="4" w:val="single"/>
          <w:right w:color="000000" w:space="4" w:sz="4" w:val="single"/>
        </w:pBdr>
        <w:spacing w:line="480" w:lineRule="auto"/>
        <w:jc w:val="both"/>
        <w:rPr/>
      </w:pPr>
      <w:r w:rsidDel="00000000" w:rsidR="00000000" w:rsidRPr="00000000">
        <w:rPr>
          <w:rtl w:val="0"/>
        </w:rPr>
        <w:t xml:space="preserve">To be reviewed: ………………………………..</w:t>
      </w:r>
    </w:p>
    <w:p w:rsidR="00000000" w:rsidDel="00000000" w:rsidP="00000000" w:rsidRDefault="00000000" w:rsidRPr="00000000" w14:paraId="0000000D">
      <w:pPr>
        <w:pBdr>
          <w:top w:color="000000" w:space="1" w:sz="4" w:val="single"/>
          <w:left w:color="000000" w:space="4" w:sz="4" w:val="single"/>
          <w:bottom w:color="000000" w:space="1" w:sz="4" w:val="single"/>
          <w:right w:color="000000" w:space="4" w:sz="4" w:val="single"/>
        </w:pBdr>
        <w:spacing w:line="480" w:lineRule="auto"/>
        <w:jc w:val="both"/>
        <w:rPr/>
      </w:pPr>
      <w:r w:rsidDel="00000000" w:rsidR="00000000" w:rsidRPr="00000000">
        <w:rPr>
          <w:rtl w:val="0"/>
        </w:rPr>
        <w:t xml:space="preserve">Chair of Governors……………………… ……</w:t>
      </w:r>
    </w:p>
    <w:p w:rsidR="00000000" w:rsidDel="00000000" w:rsidP="00000000" w:rsidRDefault="00000000" w:rsidRPr="00000000" w14:paraId="0000000E">
      <w:pPr>
        <w:pBdr>
          <w:top w:color="000000" w:space="1" w:sz="4" w:val="single"/>
          <w:left w:color="000000" w:space="4" w:sz="4" w:val="single"/>
          <w:bottom w:color="000000" w:space="1" w:sz="4" w:val="single"/>
          <w:right w:color="000000" w:space="4" w:sz="4" w:val="single"/>
        </w:pBdr>
        <w:spacing w:line="480" w:lineRule="auto"/>
        <w:jc w:val="both"/>
        <w:rPr/>
      </w:pPr>
      <w:r w:rsidDel="00000000" w:rsidR="00000000" w:rsidRPr="00000000">
        <w:rPr>
          <w:rtl w:val="0"/>
        </w:rPr>
        <w:t xml:space="preserve">Head Teacher: ………………………………….</w:t>
      </w:r>
    </w:p>
    <w:p w:rsidR="00000000" w:rsidDel="00000000" w:rsidP="00000000" w:rsidRDefault="00000000" w:rsidRPr="00000000" w14:paraId="0000000F">
      <w:pPr>
        <w:spacing w:after="0" w:lineRule="auto"/>
        <w:jc w:val="center"/>
        <w:rPr>
          <w:b w:val="1"/>
          <w:sz w:val="28"/>
          <w:szCs w:val="28"/>
        </w:rPr>
      </w:pPr>
      <w:r w:rsidDel="00000000" w:rsidR="00000000" w:rsidRPr="00000000">
        <w:rPr>
          <w:rtl w:val="0"/>
        </w:rPr>
      </w:r>
    </w:p>
    <w:p w:rsidR="00000000" w:rsidDel="00000000" w:rsidP="00000000" w:rsidRDefault="00000000" w:rsidRPr="00000000" w14:paraId="00000010">
      <w:pPr>
        <w:spacing w:after="0" w:lineRule="auto"/>
        <w:jc w:val="center"/>
        <w:rPr>
          <w:b w:val="1"/>
          <w:sz w:val="28"/>
          <w:szCs w:val="28"/>
        </w:rPr>
      </w:pPr>
      <w:r w:rsidDel="00000000" w:rsidR="00000000" w:rsidRPr="00000000">
        <w:rPr>
          <w:rtl w:val="0"/>
        </w:rPr>
      </w:r>
    </w:p>
    <w:p w:rsidR="00000000" w:rsidDel="00000000" w:rsidP="00000000" w:rsidRDefault="00000000" w:rsidRPr="00000000" w14:paraId="00000011">
      <w:pPr>
        <w:spacing w:after="0" w:lineRule="auto"/>
        <w:jc w:val="center"/>
        <w:rPr>
          <w:b w:val="1"/>
          <w:sz w:val="28"/>
          <w:szCs w:val="28"/>
        </w:rPr>
      </w:pPr>
      <w:r w:rsidDel="00000000" w:rsidR="00000000" w:rsidRPr="00000000">
        <w:rPr>
          <w:rtl w:val="0"/>
        </w:rPr>
      </w:r>
    </w:p>
    <w:p w:rsidR="00000000" w:rsidDel="00000000" w:rsidP="00000000" w:rsidRDefault="00000000" w:rsidRPr="00000000" w14:paraId="00000012">
      <w:pPr>
        <w:spacing w:after="0" w:lineRule="auto"/>
        <w:jc w:val="center"/>
        <w:rPr>
          <w:b w:val="1"/>
          <w:sz w:val="28"/>
          <w:szCs w:val="28"/>
        </w:rPr>
      </w:pPr>
      <w:r w:rsidDel="00000000" w:rsidR="00000000" w:rsidRPr="00000000">
        <w:rPr>
          <w:rtl w:val="0"/>
        </w:rPr>
      </w:r>
    </w:p>
    <w:p w:rsidR="00000000" w:rsidDel="00000000" w:rsidP="00000000" w:rsidRDefault="00000000" w:rsidRPr="00000000" w14:paraId="00000013">
      <w:pPr>
        <w:spacing w:after="0" w:lineRule="auto"/>
        <w:jc w:val="center"/>
        <w:rPr>
          <w:b w:val="1"/>
          <w:sz w:val="28"/>
          <w:szCs w:val="28"/>
        </w:rPr>
      </w:pPr>
      <w:r w:rsidDel="00000000" w:rsidR="00000000" w:rsidRPr="00000000">
        <w:rPr>
          <w:rtl w:val="0"/>
        </w:rPr>
      </w:r>
    </w:p>
    <w:p w:rsidR="00000000" w:rsidDel="00000000" w:rsidP="00000000" w:rsidRDefault="00000000" w:rsidRPr="00000000" w14:paraId="00000014">
      <w:pPr>
        <w:spacing w:after="0" w:lineRule="auto"/>
        <w:jc w:val="center"/>
        <w:rPr>
          <w:b w:val="1"/>
          <w:sz w:val="28"/>
          <w:szCs w:val="28"/>
        </w:rPr>
      </w:pPr>
      <w:r w:rsidDel="00000000" w:rsidR="00000000" w:rsidRPr="00000000">
        <w:rPr>
          <w:rtl w:val="0"/>
        </w:rPr>
      </w:r>
    </w:p>
    <w:p w:rsidR="00000000" w:rsidDel="00000000" w:rsidP="00000000" w:rsidRDefault="00000000" w:rsidRPr="00000000" w14:paraId="00000015">
      <w:pPr>
        <w:spacing w:after="0" w:lineRule="auto"/>
        <w:jc w:val="center"/>
        <w:rPr>
          <w:b w:val="1"/>
          <w:sz w:val="28"/>
          <w:szCs w:val="28"/>
        </w:rPr>
      </w:pPr>
      <w:r w:rsidDel="00000000" w:rsidR="00000000" w:rsidRPr="00000000">
        <w:rPr>
          <w:rtl w:val="0"/>
        </w:rPr>
      </w:r>
    </w:p>
    <w:p w:rsidR="00000000" w:rsidDel="00000000" w:rsidP="00000000" w:rsidRDefault="00000000" w:rsidRPr="00000000" w14:paraId="00000016">
      <w:pPr>
        <w:spacing w:after="0" w:lineRule="auto"/>
        <w:jc w:val="center"/>
        <w:rPr>
          <w:b w:val="1"/>
          <w:sz w:val="28"/>
          <w:szCs w:val="28"/>
        </w:rPr>
      </w:pPr>
      <w:r w:rsidDel="00000000" w:rsidR="00000000" w:rsidRPr="00000000">
        <w:rPr>
          <w:rtl w:val="0"/>
        </w:rPr>
      </w:r>
    </w:p>
    <w:p w:rsidR="00000000" w:rsidDel="00000000" w:rsidP="00000000" w:rsidRDefault="00000000" w:rsidRPr="00000000" w14:paraId="00000017">
      <w:pPr>
        <w:spacing w:after="0" w:lineRule="auto"/>
        <w:jc w:val="center"/>
        <w:rPr>
          <w:b w:val="1"/>
          <w:sz w:val="28"/>
          <w:szCs w:val="28"/>
        </w:rPr>
      </w:pPr>
      <w:r w:rsidDel="00000000" w:rsidR="00000000" w:rsidRPr="00000000">
        <w:rPr>
          <w:rtl w:val="0"/>
        </w:rPr>
      </w:r>
    </w:p>
    <w:p w:rsidR="00000000" w:rsidDel="00000000" w:rsidP="00000000" w:rsidRDefault="00000000" w:rsidRPr="00000000" w14:paraId="00000018">
      <w:pPr>
        <w:spacing w:after="0" w:lineRule="auto"/>
        <w:jc w:val="center"/>
        <w:rPr>
          <w:b w:val="1"/>
          <w:sz w:val="28"/>
          <w:szCs w:val="28"/>
        </w:rPr>
      </w:pPr>
      <w:r w:rsidDel="00000000" w:rsidR="00000000" w:rsidRPr="00000000">
        <w:rPr>
          <w:rtl w:val="0"/>
        </w:rPr>
      </w:r>
    </w:p>
    <w:p w:rsidR="00000000" w:rsidDel="00000000" w:rsidP="00000000" w:rsidRDefault="00000000" w:rsidRPr="00000000" w14:paraId="00000019">
      <w:pPr>
        <w:spacing w:after="0" w:lineRule="auto"/>
        <w:jc w:val="center"/>
        <w:rPr>
          <w:b w:val="1"/>
          <w:sz w:val="28"/>
          <w:szCs w:val="28"/>
        </w:rPr>
      </w:pPr>
      <w:r w:rsidDel="00000000" w:rsidR="00000000" w:rsidRPr="00000000">
        <w:rPr>
          <w:rtl w:val="0"/>
        </w:rPr>
      </w:r>
    </w:p>
    <w:p w:rsidR="00000000" w:rsidDel="00000000" w:rsidP="00000000" w:rsidRDefault="00000000" w:rsidRPr="00000000" w14:paraId="0000001A">
      <w:pPr>
        <w:spacing w:after="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Introduction</w:t>
      </w:r>
    </w:p>
    <w:p w:rsidR="00000000" w:rsidDel="00000000" w:rsidP="00000000" w:rsidRDefault="00000000" w:rsidRPr="00000000" w14:paraId="0000001B">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Hanborough Manor CE Primary School, we are focused on creating a learning environment where good behaviour is essential for successful learning. We expect everyone to follow high standards of personal conduct, take responsibility for their actions, and encourage others to do the same. Our behaviour policy helps teachers teach students self-control by making them think about how their actions affect themselves and others. By consistently using this behaviour policy, we will share and show our school's goals and values.</w:t>
      </w:r>
    </w:p>
    <w:p w:rsidR="00000000" w:rsidDel="00000000" w:rsidP="00000000" w:rsidRDefault="00000000" w:rsidRPr="00000000" w14:paraId="0000001C">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SCHOOL’S VISION</w:t>
      </w:r>
    </w:p>
    <w:p w:rsidR="00000000" w:rsidDel="00000000" w:rsidP="00000000" w:rsidRDefault="00000000" w:rsidRPr="00000000" w14:paraId="0000001E">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school community aims to influence behaviour through positive experiences and by rewarding achievement and appropriate behaviour.  We aim to:</w:t>
      </w:r>
    </w:p>
    <w:p w:rsidR="00000000" w:rsidDel="00000000" w:rsidP="00000000" w:rsidRDefault="00000000" w:rsidRPr="00000000" w14:paraId="0000001F">
      <w:pPr>
        <w:jc w:val="center"/>
        <w:rPr>
          <w:rFonts w:ascii="Calibri" w:cs="Calibri" w:eastAsia="Calibri" w:hAnsi="Calibri"/>
          <w:b w:val="1"/>
          <w:i w:val="1"/>
          <w:sz w:val="24"/>
          <w:szCs w:val="24"/>
          <w:highlight w:val="white"/>
        </w:rPr>
      </w:pPr>
      <w:r w:rsidDel="00000000" w:rsidR="00000000" w:rsidRPr="00000000">
        <w:rPr>
          <w:rFonts w:ascii="Calibri" w:cs="Calibri" w:eastAsia="Calibri" w:hAnsi="Calibri"/>
          <w:b w:val="1"/>
          <w:i w:val="1"/>
          <w:sz w:val="24"/>
          <w:szCs w:val="24"/>
          <w:highlight w:val="white"/>
          <w:rtl w:val="0"/>
        </w:rPr>
        <w:t xml:space="preserve">Nurture, Educate and Inspire …</w:t>
      </w:r>
    </w:p>
    <w:p w:rsidR="00000000" w:rsidDel="00000000" w:rsidP="00000000" w:rsidRDefault="00000000" w:rsidRPr="00000000" w14:paraId="00000020">
      <w:pPr>
        <w:jc w:val="center"/>
        <w:rPr>
          <w:rFonts w:ascii="Calibri" w:cs="Calibri" w:eastAsia="Calibri" w:hAnsi="Calibri"/>
          <w:i w:val="1"/>
          <w:sz w:val="24"/>
          <w:szCs w:val="24"/>
          <w:highlight w:val="white"/>
        </w:rPr>
      </w:pPr>
      <w:r w:rsidDel="00000000" w:rsidR="00000000" w:rsidRPr="00000000">
        <w:rPr>
          <w:rFonts w:ascii="Calibri" w:cs="Calibri" w:eastAsia="Calibri" w:hAnsi="Calibri"/>
          <w:i w:val="1"/>
          <w:sz w:val="24"/>
          <w:szCs w:val="24"/>
          <w:highlight w:val="white"/>
          <w:rtl w:val="0"/>
        </w:rPr>
        <w:t xml:space="preserve">… pupils to be creative, honest, perseverant, responsible, respectful and good friends to one another.</w:t>
      </w:r>
    </w:p>
    <w:p w:rsidR="00000000" w:rsidDel="00000000" w:rsidP="00000000" w:rsidRDefault="00000000" w:rsidRPr="00000000" w14:paraId="00000021">
      <w:pPr>
        <w:jc w:val="both"/>
        <w:rPr>
          <w:rFonts w:ascii="Calibri" w:cs="Calibri" w:eastAsia="Calibri" w:hAnsi="Calibri"/>
          <w:i w:val="1"/>
          <w:sz w:val="24"/>
          <w:szCs w:val="24"/>
          <w:highlight w:val="white"/>
        </w:rPr>
      </w:pPr>
      <w:r w:rsidDel="00000000" w:rsidR="00000000" w:rsidRPr="00000000">
        <w:rPr>
          <w:rFonts w:ascii="Calibri" w:cs="Calibri" w:eastAsia="Calibri" w:hAnsi="Calibri"/>
          <w:i w:val="1"/>
          <w:sz w:val="24"/>
          <w:szCs w:val="24"/>
          <w:highlight w:val="white"/>
          <w:rtl w:val="0"/>
        </w:rPr>
        <w:t xml:space="preserve">At Hanborough Manor, we nurture every child in order that they receive the best possible education.  We love our neighbour as ourselves so that we come to life in all its fullness.  We foster a culture of excellence and care.</w:t>
      </w:r>
    </w:p>
    <w:p w:rsidR="00000000" w:rsidDel="00000000" w:rsidP="00000000" w:rsidRDefault="00000000" w:rsidRPr="00000000" w14:paraId="00000022">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VALUES</w:t>
      </w:r>
    </w:p>
    <w:p w:rsidR="00000000" w:rsidDel="00000000" w:rsidP="00000000" w:rsidRDefault="00000000" w:rsidRPr="00000000" w14:paraId="00000024">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school values support the children in developing positive attitudes to learning and behaviour, and are:</w:t>
      </w:r>
    </w:p>
    <w:p w:rsidR="00000000" w:rsidDel="00000000" w:rsidP="00000000" w:rsidRDefault="00000000" w:rsidRPr="00000000" w14:paraId="00000025">
      <w:pPr>
        <w:numPr>
          <w:ilvl w:val="0"/>
          <w:numId w:val="4"/>
        </w:numPr>
        <w:spacing w:after="0" w:before="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Respect</w:t>
      </w:r>
    </w:p>
    <w:p w:rsidR="00000000" w:rsidDel="00000000" w:rsidP="00000000" w:rsidRDefault="00000000" w:rsidRPr="00000000" w14:paraId="00000026">
      <w:pPr>
        <w:numPr>
          <w:ilvl w:val="0"/>
          <w:numId w:val="4"/>
        </w:numPr>
        <w:spacing w:after="0" w:before="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Responsibility</w:t>
      </w:r>
    </w:p>
    <w:p w:rsidR="00000000" w:rsidDel="00000000" w:rsidP="00000000" w:rsidRDefault="00000000" w:rsidRPr="00000000" w14:paraId="00000027">
      <w:pPr>
        <w:numPr>
          <w:ilvl w:val="0"/>
          <w:numId w:val="4"/>
        </w:numPr>
        <w:spacing w:after="0" w:before="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Friendship</w:t>
      </w:r>
    </w:p>
    <w:p w:rsidR="00000000" w:rsidDel="00000000" w:rsidP="00000000" w:rsidRDefault="00000000" w:rsidRPr="00000000" w14:paraId="00000028">
      <w:pPr>
        <w:numPr>
          <w:ilvl w:val="0"/>
          <w:numId w:val="4"/>
        </w:numPr>
        <w:spacing w:after="0" w:before="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Perseverance</w:t>
      </w:r>
    </w:p>
    <w:p w:rsidR="00000000" w:rsidDel="00000000" w:rsidP="00000000" w:rsidRDefault="00000000" w:rsidRPr="00000000" w14:paraId="00000029">
      <w:pPr>
        <w:numPr>
          <w:ilvl w:val="0"/>
          <w:numId w:val="4"/>
        </w:numPr>
        <w:spacing w:after="0" w:before="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Honesty</w:t>
      </w:r>
    </w:p>
    <w:p w:rsidR="00000000" w:rsidDel="00000000" w:rsidP="00000000" w:rsidRDefault="00000000" w:rsidRPr="00000000" w14:paraId="0000002A">
      <w:pPr>
        <w:numPr>
          <w:ilvl w:val="0"/>
          <w:numId w:val="4"/>
        </w:numPr>
        <w:spacing w:after="0" w:before="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Creativity</w:t>
      </w:r>
    </w:p>
    <w:p w:rsidR="00000000" w:rsidDel="00000000" w:rsidP="00000000" w:rsidRDefault="00000000" w:rsidRPr="00000000" w14:paraId="0000002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adults can actively encourage good behaviour in children if they:</w:t>
      </w:r>
    </w:p>
    <w:p w:rsidR="00000000" w:rsidDel="00000000" w:rsidP="00000000" w:rsidRDefault="00000000" w:rsidRPr="00000000" w14:paraId="0000002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tab/>
        <w:t xml:space="preserve">Model the kinds of behaviours they want to see pupils develop, learn and imitate.</w:t>
      </w:r>
    </w:p>
    <w:p w:rsidR="00000000" w:rsidDel="00000000" w:rsidP="00000000" w:rsidRDefault="00000000" w:rsidRPr="00000000" w14:paraId="0000002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tab/>
        <w:t xml:space="preserve">Emphasise good behaviour &amp; praise whenever possible.</w:t>
      </w:r>
    </w:p>
    <w:p w:rsidR="00000000" w:rsidDel="00000000" w:rsidP="00000000" w:rsidRDefault="00000000" w:rsidRPr="00000000" w14:paraId="0000002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tab/>
        <w:t xml:space="preserve">Are constantly aware and anticipate in order to prevent poor behaviour </w:t>
      </w:r>
    </w:p>
    <w:p w:rsidR="00000000" w:rsidDel="00000000" w:rsidP="00000000" w:rsidRDefault="00000000" w:rsidRPr="00000000" w14:paraId="0000003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tab/>
        <w:t xml:space="preserve">Are alert to signs of children becoming vulnerable </w:t>
      </w:r>
    </w:p>
    <w:p w:rsidR="00000000" w:rsidDel="00000000" w:rsidP="00000000" w:rsidRDefault="00000000" w:rsidRPr="00000000" w14:paraId="0000003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tab/>
        <w:t xml:space="preserve">Consistently apply rewards and sanctions, when appropriate, in line with policy </w:t>
      </w:r>
    </w:p>
    <w:p w:rsidR="00000000" w:rsidDel="00000000" w:rsidP="00000000" w:rsidRDefault="00000000" w:rsidRPr="00000000" w14:paraId="0000003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tab/>
        <w:t xml:space="preserve">Try to understand the motives behind a child’s behaviour </w:t>
      </w:r>
    </w:p>
    <w:p w:rsidR="00000000" w:rsidDel="00000000" w:rsidP="00000000" w:rsidRDefault="00000000" w:rsidRPr="00000000" w14:paraId="0000003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tab/>
        <w:t xml:space="preserve">Allow children to make amends &amp; redeem themselves/have a ‘way out’ of a situation </w:t>
      </w:r>
    </w:p>
    <w:p w:rsidR="00000000" w:rsidDel="00000000" w:rsidP="00000000" w:rsidRDefault="00000000" w:rsidRPr="00000000" w14:paraId="0000003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tab/>
        <w:t xml:space="preserve">Remove disturbing influences before they have an impact on the behaviour of others </w:t>
      </w:r>
    </w:p>
    <w:p w:rsidR="00000000" w:rsidDel="00000000" w:rsidP="00000000" w:rsidRDefault="00000000" w:rsidRPr="00000000" w14:paraId="0000003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tab/>
        <w:t xml:space="preserve">Avoid name calling and derogatory remarks </w:t>
      </w:r>
    </w:p>
    <w:p w:rsidR="00000000" w:rsidDel="00000000" w:rsidP="00000000" w:rsidRDefault="00000000" w:rsidRPr="00000000" w14:paraId="0000003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tab/>
        <w:t xml:space="preserve">Criticise the action not the person </w:t>
      </w:r>
    </w:p>
    <w:p w:rsidR="00000000" w:rsidDel="00000000" w:rsidP="00000000" w:rsidRDefault="00000000" w:rsidRPr="00000000" w14:paraId="00000037">
      <w:pPr>
        <w:ind w:left="720" w:hanging="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tab/>
        <w:t xml:space="preserve">Have a readiness to be flexible and use a variety of strategies in those cases where children find it difficult to conform to the normally expected patterns of behaviour </w:t>
      </w:r>
    </w:p>
    <w:p w:rsidR="00000000" w:rsidDel="00000000" w:rsidP="00000000" w:rsidRDefault="00000000" w:rsidRPr="00000000" w14:paraId="0000003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tab/>
        <w:t xml:space="preserve">Involve parents at an early stage </w:t>
      </w:r>
    </w:p>
    <w:p w:rsidR="00000000" w:rsidDel="00000000" w:rsidP="00000000" w:rsidRDefault="00000000" w:rsidRPr="00000000" w14:paraId="0000003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tab/>
        <w:t xml:space="preserve">Involve children by encouraging them to take responsibility for their own actions</w:t>
      </w:r>
    </w:p>
    <w:p w:rsidR="00000000" w:rsidDel="00000000" w:rsidP="00000000" w:rsidRDefault="00000000" w:rsidRPr="00000000" w14:paraId="0000003A">
      <w:pPr>
        <w:ind w:left="720" w:hanging="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tab/>
        <w:t xml:space="preserve">Give pupils time to comply with reasonable instructions and have an expectation of compliance </w:t>
      </w:r>
    </w:p>
    <w:p w:rsidR="00000000" w:rsidDel="00000000" w:rsidP="00000000" w:rsidRDefault="00000000" w:rsidRPr="00000000" w14:paraId="0000003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tab/>
        <w:t xml:space="preserve">Provide strategies for the children to develop their independence, such as the use of help desks and working walls.</w:t>
      </w:r>
    </w:p>
    <w:p w:rsidR="00000000" w:rsidDel="00000000" w:rsidP="00000000" w:rsidRDefault="00000000" w:rsidRPr="00000000" w14:paraId="0000003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tab/>
        <w:t xml:space="preserve">Teach behaviour using Jigsaw, assemblies and moments in the day which arise. </w:t>
      </w:r>
    </w:p>
    <w:p w:rsidR="00000000" w:rsidDel="00000000" w:rsidP="00000000" w:rsidRDefault="00000000" w:rsidRPr="00000000" w14:paraId="0000003D">
      <w:pPr>
        <w:ind w:left="720" w:hanging="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tab/>
        <w:t xml:space="preserve">Clear routines are established in every class to give children a structure to each day and clear expectations for behaviour.</w:t>
      </w:r>
    </w:p>
    <w:p w:rsidR="00000000" w:rsidDel="00000000" w:rsidP="00000000" w:rsidRDefault="00000000" w:rsidRPr="00000000" w14:paraId="0000003E">
      <w:pPr>
        <w:ind w:left="720" w:hanging="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tab/>
        <w:t xml:space="preserve">Staff will ask children to self-assess their mood each morning when they come in and after lunch time, by pointing to a Zones of Regulation chart on the wall displaying emotions. If they indicate that they are not feeling happy the adult will indicate to the child that they will have time to talk at an appropriate time.</w:t>
      </w:r>
    </w:p>
    <w:p w:rsidR="00000000" w:rsidDel="00000000" w:rsidP="00000000" w:rsidRDefault="00000000" w:rsidRPr="00000000" w14:paraId="0000003F">
      <w:pPr>
        <w:ind w:left="720" w:hanging="72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Our Aims:</w:t>
      </w:r>
    </w:p>
    <w:p w:rsidR="00000000" w:rsidDel="00000000" w:rsidP="00000000" w:rsidRDefault="00000000" w:rsidRPr="00000000" w14:paraId="0000004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make it a priority to acknowledge our pupils' achievements as often as we can, with daily opportunities to do so. However, if any behaviour disrupts learning at Hanborough Manor School, we address it promptly and fairly. All our strategies at school are designed to assist pupils who may be disengaged or disruptive in improving their behaviour, ultimately aiding their learning. These strategies also ensure that other students can learn without unnecessary interruptions.</w:t>
      </w:r>
    </w:p>
    <w:p w:rsidR="00000000" w:rsidDel="00000000" w:rsidP="00000000" w:rsidRDefault="00000000" w:rsidRPr="00000000" w14:paraId="0000004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most successful efforts in helping students manage their behaviour occur when we collaborate with parents and caregivers. We aim to keep parents and caregivers informed about any concerns we may have regarding a child's progress, behaviour, or relationships that could impact their learning.</w:t>
      </w:r>
    </w:p>
    <w:p w:rsidR="00000000" w:rsidDel="00000000" w:rsidP="00000000" w:rsidRDefault="00000000" w:rsidRPr="00000000" w14:paraId="0000004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bear the primary responsibility for their own behaviour and must also accept the consequences of their actions, understanding how their behaviour can affect the learning and well-being of others.</w:t>
      </w:r>
    </w:p>
    <w:p w:rsidR="00000000" w:rsidDel="00000000" w:rsidP="00000000" w:rsidRDefault="00000000" w:rsidRPr="00000000" w14:paraId="0000004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4">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Our behaviour policy is based on the following key principles:</w:t>
      </w:r>
    </w:p>
    <w:p w:rsidR="00000000" w:rsidDel="00000000" w:rsidP="00000000" w:rsidRDefault="00000000" w:rsidRPr="00000000" w14:paraId="0000004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Calm and consistent adult behaviour provides positive role models for the children.</w:t>
      </w:r>
    </w:p>
    <w:p w:rsidR="00000000" w:rsidDel="00000000" w:rsidP="00000000" w:rsidRDefault="00000000" w:rsidRPr="00000000" w14:paraId="0000004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school is fully inclusive and actively promotes equality of opportunity for all members of the school community regardless of race, religion, gender, sexual orientation or disability. The school will challenge derogatory or discriminatory language and behaviour. The school will monitor the impact of all its policies and be alert to disproportionate impact on vulnerable groups.</w:t>
      </w:r>
    </w:p>
    <w:p w:rsidR="00000000" w:rsidDel="00000000" w:rsidP="00000000" w:rsidRDefault="00000000" w:rsidRPr="00000000" w14:paraId="0000004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school Behaviour Policy should be based on the principles of positive behaviour management. Whilst sanctions may sometimes be necessary and appropriate, wherever possible the school seeks to encourage the right behaviour rather than punishing the wrong.</w:t>
      </w:r>
    </w:p>
    <w:p w:rsidR="00000000" w:rsidDel="00000000" w:rsidP="00000000" w:rsidRDefault="00000000" w:rsidRPr="00000000" w14:paraId="0000004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ensure all children are provided with the support they need to meet our expectations for behaviour, we will work compassionately in partnership with parents/carers and outside agencies.</w:t>
      </w:r>
    </w:p>
    <w:p w:rsidR="00000000" w:rsidDel="00000000" w:rsidP="00000000" w:rsidRDefault="00000000" w:rsidRPr="00000000" w14:paraId="0000004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acknowledge that maintaining good behaviour within the school is a shared responsibility. All members of the school community promote/develop empathy and respect for themselves and others.</w:t>
      </w:r>
    </w:p>
    <w:p w:rsidR="00000000" w:rsidDel="00000000" w:rsidP="00000000" w:rsidRDefault="00000000" w:rsidRPr="00000000" w14:paraId="000000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Pupils are prepared for the challenges and responsibilities which the next stage of their education and adult life brings. For pupils to achieve this, we encourage self-discipline and self-reflection so that children can take responsibility for their own actions.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Hanborough Manor CE School we encourage:</w:t>
      </w:r>
    </w:p>
    <w:p w:rsidR="00000000" w:rsidDel="00000000" w:rsidP="00000000" w:rsidRDefault="00000000" w:rsidRPr="00000000" w14:paraId="0000004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Independence, even in our youngest children, so that they are able to make decisions for themselves.</w:t>
      </w:r>
    </w:p>
    <w:p w:rsidR="00000000" w:rsidDel="00000000" w:rsidP="00000000" w:rsidRDefault="00000000" w:rsidRPr="00000000" w14:paraId="0000004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Courage and resilience to overcome difficult situations and move on from them positively, restoring good relationships with others.</w:t>
      </w:r>
    </w:p>
    <w:p w:rsidR="00000000" w:rsidDel="00000000" w:rsidP="00000000" w:rsidRDefault="00000000" w:rsidRPr="00000000" w14:paraId="0000004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Respect between all members of our community is at the heart of what we do at Hanborough Manor so that everyone can reach their full potential.</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If behaviour falls short of our expectations, there will be an opportunity for a restorative conversation, based on our value of forgiveness, to allow the pupil to restore relationships and move on.</w:t>
      </w:r>
    </w:p>
    <w:p w:rsidR="00000000" w:rsidDel="00000000" w:rsidP="00000000" w:rsidRDefault="00000000" w:rsidRPr="00000000" w14:paraId="0000005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fafafa" w:val="clear"/>
          <w:vertAlign w:val="baseline"/>
          <w:rtl w:val="0"/>
        </w:rPr>
        <w:t xml:space="preserve">All staff will prioritise acknowledging good behaviour for learning (give first attention to best conduct) to reward and establish high expectations of behaviour, build self-esteem and develop positive relationships.</w:t>
      </w:r>
      <w:r w:rsidDel="00000000" w:rsidR="00000000" w:rsidRPr="00000000">
        <w:rPr>
          <w:rtl w:val="0"/>
        </w:rPr>
      </w:r>
    </w:p>
    <w:p w:rsidR="00000000" w:rsidDel="00000000" w:rsidP="00000000" w:rsidRDefault="00000000" w:rsidRPr="00000000" w14:paraId="00000053">
      <w:pPr>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054">
      <w:pPr>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School Rules</w:t>
      </w:r>
    </w:p>
    <w:p w:rsidR="00000000" w:rsidDel="00000000" w:rsidP="00000000" w:rsidRDefault="00000000" w:rsidRPr="00000000" w14:paraId="0000005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have three school rules:</w:t>
      </w:r>
    </w:p>
    <w:p w:rsidR="00000000" w:rsidDel="00000000" w:rsidP="00000000" w:rsidRDefault="00000000" w:rsidRPr="00000000" w14:paraId="00000056">
      <w:pPr>
        <w:spacing w:after="0" w:before="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Ready: </w:t>
      </w:r>
      <w:r w:rsidDel="00000000" w:rsidR="00000000" w:rsidRPr="00000000">
        <w:rPr>
          <w:rFonts w:ascii="Calibri" w:cs="Calibri" w:eastAsia="Calibri" w:hAnsi="Calibri"/>
          <w:sz w:val="24"/>
          <w:szCs w:val="24"/>
          <w:rtl w:val="0"/>
        </w:rPr>
        <w:t xml:space="preserve">We show up to school ready to learn.</w:t>
      </w:r>
    </w:p>
    <w:p w:rsidR="00000000" w:rsidDel="00000000" w:rsidP="00000000" w:rsidRDefault="00000000" w:rsidRPr="00000000" w14:paraId="00000057">
      <w:pPr>
        <w:spacing w:after="0" w:before="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Respectful: </w:t>
      </w:r>
      <w:r w:rsidDel="00000000" w:rsidR="00000000" w:rsidRPr="00000000">
        <w:rPr>
          <w:rFonts w:ascii="Calibri" w:cs="Calibri" w:eastAsia="Calibri" w:hAnsi="Calibri"/>
          <w:sz w:val="24"/>
          <w:szCs w:val="24"/>
          <w:rtl w:val="0"/>
        </w:rPr>
        <w:t xml:space="preserve">We treat everyone nicely with our words and actions.</w:t>
      </w:r>
      <w:r w:rsidDel="00000000" w:rsidR="00000000" w:rsidRPr="00000000">
        <w:rPr>
          <w:rtl w:val="0"/>
        </w:rPr>
      </w:r>
    </w:p>
    <w:p w:rsidR="00000000" w:rsidDel="00000000" w:rsidP="00000000" w:rsidRDefault="00000000" w:rsidRPr="00000000" w14:paraId="00000058">
      <w:pPr>
        <w:spacing w:after="0" w:before="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Safe: </w:t>
      </w:r>
      <w:r w:rsidDel="00000000" w:rsidR="00000000" w:rsidRPr="00000000">
        <w:rPr>
          <w:rFonts w:ascii="Calibri" w:cs="Calibri" w:eastAsia="Calibri" w:hAnsi="Calibri"/>
          <w:sz w:val="24"/>
          <w:szCs w:val="24"/>
          <w:rtl w:val="0"/>
        </w:rPr>
        <w:t xml:space="preserve">Our behavior keeps everyone feeling and staying safe.</w:t>
      </w:r>
    </w:p>
    <w:p w:rsidR="00000000" w:rsidDel="00000000" w:rsidP="00000000" w:rsidRDefault="00000000" w:rsidRPr="00000000" w14:paraId="00000059">
      <w:pPr>
        <w:spacing w:after="0" w:before="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A">
      <w:pPr>
        <w:spacing w:after="0" w:before="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B">
      <w:pPr>
        <w:spacing w:after="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PSHE – Jigsaw Approach.</w:t>
      </w:r>
    </w:p>
    <w:p w:rsidR="00000000" w:rsidDel="00000000" w:rsidP="00000000" w:rsidRDefault="00000000" w:rsidRPr="00000000" w14:paraId="0000005C">
      <w:pPr>
        <w:spacing w:after="0" w:before="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Hanborough Manor School we use the Jigsaw approach to teach PSHE. This scheme enables us to provide pupils with the knowledge, understanding, attitudes, values and skills they need in order to reach their potential as individuals and within the community. Pupils are encouraged to take part in a wide range of activities and experiences across and beyond the curriculum, contributing fully to the life of their school and communities. In doing so they learn to recognise their own worth, work well with others and become increasingly responsible for their own learning. They reflect on their experiences and understand how they are developing personally and socially, tackling many of the spiritual, moral, social and cultural issues that are part of growing up. They learn to understand and respect our common humanity; diversity and differences so that they can go on to form the effective, fulfilling relationships that are an essential part of life and learning.</w:t>
      </w:r>
    </w:p>
    <w:p w:rsidR="00000000" w:rsidDel="00000000" w:rsidP="00000000" w:rsidRDefault="00000000" w:rsidRPr="00000000" w14:paraId="0000005D">
      <w:pPr>
        <w:spacing w:after="0" w:before="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E">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Rewards and Recognition of Positive Behaviour</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28" w:lineRule="auto"/>
        <w:ind w:left="0" w:right="183"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building the culture of the school we will give first attention to the best conduct. This affirms the meeting of expectation and builds a positive atmosphere. Adults will be explicit and expectant in the behaviour for learning that is needed at school. Students will be rewarded/praised for consistently good behaviour and we will use praise in line with our rules, values and our expectations. When behaviour is sustainably above and beyond this will be met with individual, personalised recognition and reward. We encourage each student to take responsibility for themselves and others, his/her learning and the environment by:</w:t>
      </w:r>
    </w:p>
    <w:p w:rsidR="00000000" w:rsidDel="00000000" w:rsidP="00000000" w:rsidRDefault="00000000" w:rsidRPr="00000000" w14:paraId="00000060">
      <w:pPr>
        <w:numPr>
          <w:ilvl w:val="0"/>
          <w:numId w:val="18"/>
        </w:numPr>
        <w:spacing w:after="0" w:before="0" w:lineRule="auto"/>
        <w:ind w:left="680" w:hanging="34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taking responsibility for his/her actions, thinking for him/herself and taking pride in all that he/she does</w:t>
      </w:r>
    </w:p>
    <w:p w:rsidR="00000000" w:rsidDel="00000000" w:rsidP="00000000" w:rsidRDefault="00000000" w:rsidRPr="00000000" w14:paraId="00000061">
      <w:pPr>
        <w:numPr>
          <w:ilvl w:val="0"/>
          <w:numId w:val="18"/>
        </w:numPr>
        <w:spacing w:after="0" w:before="0" w:lineRule="auto"/>
        <w:ind w:left="680" w:hanging="34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showing understanding, tolerance, courtesy and respect towards other people</w:t>
      </w:r>
    </w:p>
    <w:p w:rsidR="00000000" w:rsidDel="00000000" w:rsidP="00000000" w:rsidRDefault="00000000" w:rsidRPr="00000000" w14:paraId="00000062">
      <w:pPr>
        <w:numPr>
          <w:ilvl w:val="0"/>
          <w:numId w:val="18"/>
        </w:numPr>
        <w:spacing w:after="0" w:before="0" w:lineRule="auto"/>
        <w:ind w:left="680" w:hanging="34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being punctual and prepared for lessons and helping to create a positive learning environment</w:t>
      </w:r>
    </w:p>
    <w:p w:rsidR="00000000" w:rsidDel="00000000" w:rsidP="00000000" w:rsidRDefault="00000000" w:rsidRPr="00000000" w14:paraId="00000063">
      <w:pPr>
        <w:numPr>
          <w:ilvl w:val="0"/>
          <w:numId w:val="18"/>
        </w:numPr>
        <w:spacing w:after="0" w:before="0" w:lineRule="auto"/>
        <w:ind w:left="680" w:hanging="34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respecting other people’s possessions, using equipment and resources with care and endeavouring to make the school a clean, safe and pleasant place in which to work.</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 w:line="228" w:lineRule="auto"/>
        <w:ind w:left="0" w:right="316"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 w:line="228" w:lineRule="auto"/>
        <w:ind w:left="0" w:right="316"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Rewards can include:</w:t>
      </w:r>
    </w:p>
    <w:p w:rsidR="00000000" w:rsidDel="00000000" w:rsidP="00000000" w:rsidRDefault="00000000" w:rsidRPr="00000000" w14:paraId="00000066">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28" w:lineRule="auto"/>
        <w:ind w:left="720" w:right="316"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Sending home postcards    (Sent home by class teacher)</w:t>
      </w:r>
    </w:p>
    <w:p w:rsidR="00000000" w:rsidDel="00000000" w:rsidP="00000000" w:rsidRDefault="00000000" w:rsidRPr="00000000" w14:paraId="00000067">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28" w:lineRule="auto"/>
        <w:ind w:left="720" w:right="316"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Headteacher Award Certificates   (Presented weekly in celebration assembly)</w:t>
      </w:r>
    </w:p>
    <w:p w:rsidR="00000000" w:rsidDel="00000000" w:rsidP="00000000" w:rsidRDefault="00000000" w:rsidRPr="00000000" w14:paraId="00000068">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28" w:lineRule="auto"/>
        <w:ind w:left="720" w:right="316"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English and Maths certificates      (Presented weekly in celebration assembly)</w:t>
      </w:r>
    </w:p>
    <w:p w:rsidR="00000000" w:rsidDel="00000000" w:rsidP="00000000" w:rsidRDefault="00000000" w:rsidRPr="00000000" w14:paraId="00000069">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28" w:lineRule="auto"/>
        <w:ind w:left="720" w:right="316"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Values celebration certificates      (Presented weekly in celebration assembly)</w:t>
      </w:r>
    </w:p>
    <w:p w:rsidR="00000000" w:rsidDel="00000000" w:rsidP="00000000" w:rsidRDefault="00000000" w:rsidRPr="00000000" w14:paraId="0000006A">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28" w:lineRule="auto"/>
        <w:ind w:left="720" w:right="316"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Whole Class Rewards for team effort towards a goal  (This may include extra play)</w:t>
      </w:r>
    </w:p>
    <w:p w:rsidR="00000000" w:rsidDel="00000000" w:rsidP="00000000" w:rsidRDefault="00000000" w:rsidRPr="00000000" w14:paraId="0000006B">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28" w:lineRule="auto"/>
        <w:ind w:left="720" w:right="316"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Dojo points awarded for individual effort</w:t>
      </w:r>
    </w:p>
    <w:p w:rsidR="00000000" w:rsidDel="00000000" w:rsidP="00000000" w:rsidRDefault="00000000" w:rsidRPr="00000000" w14:paraId="0000006C">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28" w:lineRule="auto"/>
        <w:ind w:left="720" w:right="316"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Hot Chocolate Friday  (with a member of SLT)</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120" w:right="316" w:firstLine="0"/>
        <w:jc w:val="left"/>
        <w:rPr>
          <w:rFonts w:ascii="Calibri" w:cs="Calibri" w:eastAsia="Calibri" w:hAnsi="Calibri"/>
          <w:b w:val="0"/>
          <w:i w:val="0"/>
          <w:smallCaps w:val="0"/>
          <w:strike w:val="0"/>
          <w:color w:val="000000"/>
          <w:sz w:val="24"/>
          <w:szCs w:val="24"/>
          <w:highlight w:val="yellow"/>
          <w:u w:val="none"/>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120" w:right="316"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Class Dojo:</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120" w:right="316"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use Class Dojo to reward children for showing the school values, and for achievement in school, both academic and social. Every pupil in our school is in a specified Dojo team, marked by a colour: red, orange, yellow, green, blue or purple. The class teacher, teaching assistant or school leaders will log the awarded dojos onto the online system, which builds up over the course of the school year. Children will receive notifications for reaching milestone amounts of dojos.</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120" w:right="316"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28" w:lineRule="auto"/>
        <w:ind w:left="840" w:right="316"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25   dojos achieved = bronze </w:t>
      </w:r>
    </w:p>
    <w:p w:rsidR="00000000" w:rsidDel="00000000" w:rsidP="00000000" w:rsidRDefault="00000000" w:rsidRPr="00000000" w14:paraId="00000072">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28" w:lineRule="auto"/>
        <w:ind w:left="840" w:right="316"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50   dojos achieved = silver </w:t>
      </w:r>
    </w:p>
    <w:p w:rsidR="00000000" w:rsidDel="00000000" w:rsidP="00000000" w:rsidRDefault="00000000" w:rsidRPr="00000000" w14:paraId="00000073">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28" w:lineRule="auto"/>
        <w:ind w:left="840" w:right="316"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100 dojos achieved = gold </w:t>
      </w:r>
    </w:p>
    <w:p w:rsidR="00000000" w:rsidDel="00000000" w:rsidP="00000000" w:rsidRDefault="00000000" w:rsidRPr="00000000" w14:paraId="00000074">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28" w:lineRule="auto"/>
        <w:ind w:left="840" w:right="316"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150 dojos achieved = platinum and a piece of stationary</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 w:line="228" w:lineRule="auto"/>
        <w:ind w:left="120" w:right="316"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Each term the Dojo team with the winning total of dojo points will have a reward as a team. </w:t>
      </w:r>
    </w:p>
    <w:p w:rsidR="00000000" w:rsidDel="00000000" w:rsidP="00000000" w:rsidRDefault="00000000" w:rsidRPr="00000000" w14:paraId="00000076">
      <w:pPr>
        <w:keepNext w:val="1"/>
        <w:keepLines w:val="1"/>
        <w:widowControl w:val="0"/>
        <w:spacing w:after="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Consequences for Unacceptable Conduct</w:t>
      </w:r>
    </w:p>
    <w:p w:rsidR="00000000" w:rsidDel="00000000" w:rsidP="00000000" w:rsidRDefault="00000000" w:rsidRPr="00000000" w14:paraId="0000007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Hanborough Manor School, we have a clear and consistent system for addressing inappropriate behaviour, both in and outside the classroom. Students are given opportunities to correct their behaviour at every stage. Certain serious behaviours like violence, racism, homophobia, defiance, dangerous actions, or threats to others may require immediate action, supported by school leadership, and may result in suspensions. </w:t>
      </w:r>
      <w:r w:rsidDel="00000000" w:rsidR="00000000" w:rsidRPr="00000000">
        <w:rPr>
          <w:rFonts w:ascii="Calibri" w:cs="Calibri" w:eastAsia="Calibri" w:hAnsi="Calibri"/>
          <w:b w:val="1"/>
          <w:sz w:val="24"/>
          <w:szCs w:val="24"/>
          <w:rtl w:val="0"/>
        </w:rPr>
        <w:t xml:space="preserve">Refer to the behaviour support chart to direct consequences to the inappropriate behaviour (see appendix).</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7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are accountable for their behaviour, which should not disrupt others' learning. We prioritize consistency in handling behaviour issues to support both staff and students. In classrooms, staff typically follow these steps to address poor behaviour and encourage better choices:</w:t>
      </w:r>
    </w:p>
    <w:p w:rsidR="00000000" w:rsidDel="00000000" w:rsidP="00000000" w:rsidRDefault="00000000" w:rsidRPr="00000000" w14:paraId="0000007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Reminder of expectations</w:t>
      </w:r>
    </w:p>
    <w:p w:rsidR="00000000" w:rsidDel="00000000" w:rsidP="00000000" w:rsidRDefault="00000000" w:rsidRPr="00000000" w14:paraId="0000007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Clear final warning</w:t>
      </w:r>
    </w:p>
    <w:p w:rsidR="00000000" w:rsidDel="00000000" w:rsidP="00000000" w:rsidRDefault="00000000" w:rsidRPr="00000000" w14:paraId="0000007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Removal or time-out</w:t>
      </w:r>
    </w:p>
    <w:p w:rsidR="00000000" w:rsidDel="00000000" w:rsidP="00000000" w:rsidRDefault="00000000" w:rsidRPr="00000000" w14:paraId="0000007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a student continues to disrupt learning after a final warning, the teacher will ask for the child to be removed from the classroom. Staff may also take additional actions if necessary, including assigning students to work in isolation for a period determined by school leadership, either during an investigation or as a consequence of their behaviour.</w:t>
      </w:r>
    </w:p>
    <w:p w:rsidR="00000000" w:rsidDel="00000000" w:rsidP="00000000" w:rsidRDefault="00000000" w:rsidRPr="00000000" w14:paraId="0000007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E">
      <w:pPr>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Behaviour Incident Report forms </w:t>
      </w:r>
    </w:p>
    <w:p w:rsidR="00000000" w:rsidDel="00000000" w:rsidP="00000000" w:rsidRDefault="00000000" w:rsidRPr="00000000" w14:paraId="0000007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Behaviour Incident Report forms must be completed where bad behaviour has escalated, detailing the pupils involved, the actions which led to the incident, indicating whether parents/carers have been contacted and what the consequence for the perpetrator will be. These are passed to SLT so the number of incidents can be recorded and behaviour in the school can be analysed regularly.</w:t>
      </w:r>
    </w:p>
    <w:p w:rsidR="00000000" w:rsidDel="00000000" w:rsidP="00000000" w:rsidRDefault="00000000" w:rsidRPr="00000000" w14:paraId="0000008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1">
      <w:pPr>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Pupils with Additional Needs</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Hanborough Manor School acknowledges that some students may need extra support to meet the school's behaviour expectations. Any staff member can identify such children as we all share responsibility for their well-being. Students requiring additional support may:</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Receive help from their class teacher or a member of the SLT and undergo regular monitoring.</w:t>
      </w:r>
    </w:p>
    <w:p w:rsidR="00000000" w:rsidDel="00000000" w:rsidP="00000000" w:rsidRDefault="00000000" w:rsidRPr="00000000" w14:paraId="0000008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 referred for a multi-agency assessment.</w:t>
      </w:r>
    </w:p>
    <w:p w:rsidR="00000000" w:rsidDel="00000000" w:rsidP="00000000" w:rsidRDefault="00000000" w:rsidRPr="00000000" w14:paraId="0000008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Have an individual behaviour plan with strategies to boost self-esteem and good behaviour.</w:t>
      </w:r>
    </w:p>
    <w:p w:rsidR="00000000" w:rsidDel="00000000" w:rsidP="00000000" w:rsidRDefault="00000000" w:rsidRPr="00000000" w14:paraId="0000008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Get extra assistance in class and during playtime from a teaching assistant.</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school will routinely review students referred for additional support to ensure their needs are addressed. If there is insufficient progress, the school will explore additional resources both within and outside the school, involving external agencies like CAMHS and Social Care.</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It's essential for all staff to understand that children with additional needs may require different strategies to support them in adhering to behaviour expectations. In challenging moments, referring to the Zones of Regulation and allowing children time to calm down while assisting them in using learned strategies to return to 'The Green Zone' can be effective.</w:t>
      </w:r>
    </w:p>
    <w:p w:rsidR="00000000" w:rsidDel="00000000" w:rsidP="00000000" w:rsidRDefault="00000000" w:rsidRPr="00000000" w14:paraId="0000008C">
      <w:pPr>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Zones of Regulation</w:t>
      </w:r>
    </w:p>
    <w:p w:rsidR="00000000" w:rsidDel="00000000" w:rsidP="00000000" w:rsidRDefault="00000000" w:rsidRPr="00000000" w14:paraId="0000008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Hanborough Manor CE Primary School uses the Zones of Regulation to help children understand, recognize, and control their emotions. This complements our behaviour policy and is a school-wide approach to enhance emotional literacy, aiding students in assessing their readiness for learning.</w:t>
      </w:r>
    </w:p>
    <w:p w:rsidR="00000000" w:rsidDel="00000000" w:rsidP="00000000" w:rsidRDefault="00000000" w:rsidRPr="00000000" w14:paraId="0000008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Individuals respond differently to various situations, and our goal is to assist them in regulating their emotions within four optimal zones:</w:t>
      </w:r>
    </w:p>
    <w:p w:rsidR="00000000" w:rsidDel="00000000" w:rsidP="00000000" w:rsidRDefault="00000000" w:rsidRPr="00000000" w14:paraId="0000008F">
      <w:pPr>
        <w:rPr>
          <w:rFonts w:ascii="Calibri" w:cs="Calibri" w:eastAsia="Calibri" w:hAnsi="Calibri"/>
          <w:color w:val="0070c0"/>
          <w:sz w:val="24"/>
          <w:szCs w:val="24"/>
        </w:rPr>
      </w:pPr>
      <w:r w:rsidDel="00000000" w:rsidR="00000000" w:rsidRPr="00000000">
        <w:rPr>
          <w:rFonts w:ascii="Calibri" w:cs="Calibri" w:eastAsia="Calibri" w:hAnsi="Calibri"/>
          <w:color w:val="0070c0"/>
          <w:sz w:val="24"/>
          <w:szCs w:val="24"/>
          <w:rtl w:val="0"/>
        </w:rPr>
        <w:t xml:space="preserve">Blue zone: Emotions like sadness, tiredness, sickness, or boredom.</w:t>
      </w:r>
    </w:p>
    <w:p w:rsidR="00000000" w:rsidDel="00000000" w:rsidP="00000000" w:rsidRDefault="00000000" w:rsidRPr="00000000" w14:paraId="00000090">
      <w:pPr>
        <w:rPr>
          <w:rFonts w:ascii="Calibri" w:cs="Calibri" w:eastAsia="Calibri" w:hAnsi="Calibri"/>
          <w:color w:val="00b050"/>
          <w:sz w:val="24"/>
          <w:szCs w:val="24"/>
        </w:rPr>
      </w:pPr>
      <w:r w:rsidDel="00000000" w:rsidR="00000000" w:rsidRPr="00000000">
        <w:rPr>
          <w:rFonts w:ascii="Calibri" w:cs="Calibri" w:eastAsia="Calibri" w:hAnsi="Calibri"/>
          <w:color w:val="00b050"/>
          <w:sz w:val="24"/>
          <w:szCs w:val="24"/>
          <w:rtl w:val="0"/>
        </w:rPr>
        <w:t xml:space="preserve">Green zone: The ideal zone, featuring emotions such as happiness, calmness, feeling okay, focus, and readiness to learn.</w:t>
      </w:r>
    </w:p>
    <w:p w:rsidR="00000000" w:rsidDel="00000000" w:rsidP="00000000" w:rsidRDefault="00000000" w:rsidRPr="00000000" w14:paraId="00000091">
      <w:pPr>
        <w:rPr>
          <w:rFonts w:ascii="Calibri" w:cs="Calibri" w:eastAsia="Calibri" w:hAnsi="Calibri"/>
          <w:color w:val="ffc000"/>
          <w:sz w:val="24"/>
          <w:szCs w:val="24"/>
        </w:rPr>
      </w:pPr>
      <w:r w:rsidDel="00000000" w:rsidR="00000000" w:rsidRPr="00000000">
        <w:rPr>
          <w:rFonts w:ascii="Calibri" w:cs="Calibri" w:eastAsia="Calibri" w:hAnsi="Calibri"/>
          <w:color w:val="ffc000"/>
          <w:sz w:val="24"/>
          <w:szCs w:val="24"/>
          <w:rtl w:val="0"/>
        </w:rPr>
        <w:t xml:space="preserve">Yellow zone: A heightened state of alertness with emotions like frustration, worry, silliness, excitement, and some loss of control.</w:t>
      </w:r>
    </w:p>
    <w:p w:rsidR="00000000" w:rsidDel="00000000" w:rsidP="00000000" w:rsidRDefault="00000000" w:rsidRPr="00000000" w14:paraId="00000092">
      <w:pPr>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Red zone: Intense and extreme emotions, including anger, fear, elation, and a sense of being out of control.</w:t>
      </w:r>
    </w:p>
    <w:p w:rsidR="00000000" w:rsidDel="00000000" w:rsidP="00000000" w:rsidRDefault="00000000" w:rsidRPr="00000000" w14:paraId="00000093">
      <w:pPr>
        <w:rPr>
          <w:rFonts w:ascii="Calibri" w:cs="Calibri" w:eastAsia="Calibri" w:hAnsi="Calibri"/>
          <w:b w:val="1"/>
          <w:sz w:val="24"/>
          <w:szCs w:val="24"/>
          <w:u w:val="single"/>
        </w:rPr>
      </w:pPr>
      <w:r w:rsidDel="00000000" w:rsidR="00000000" w:rsidRPr="00000000">
        <w:rPr>
          <w:rFonts w:ascii="Calibri" w:cs="Calibri" w:eastAsia="Calibri" w:hAnsi="Calibri"/>
          <w:sz w:val="24"/>
          <w:szCs w:val="24"/>
          <w:rtl w:val="0"/>
        </w:rPr>
        <w:t xml:space="preserve">Staff should demonstrate the zone they are in, such as saying, "I am in the yellow zone because I'm looking forward to something," or "I am in the green zone because I enjoyed spending time with my family over the weekend." This helps children recognize and understand their own emotional state.</w:t>
      </w:r>
      <w:r w:rsidDel="00000000" w:rsidR="00000000" w:rsidRPr="00000000">
        <w:rPr>
          <w:rtl w:val="0"/>
        </w:rPr>
      </w:r>
    </w:p>
    <w:p w:rsidR="00000000" w:rsidDel="00000000" w:rsidP="00000000" w:rsidRDefault="00000000" w:rsidRPr="00000000" w14:paraId="00000094">
      <w:pPr>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095">
      <w:pPr>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Equality</w:t>
      </w:r>
    </w:p>
    <w:p w:rsidR="00000000" w:rsidDel="00000000" w:rsidP="00000000" w:rsidRDefault="00000000" w:rsidRPr="00000000" w14:paraId="0000009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children in the school will be subject to this behaviour management system regardless of race, religion, gender or ability. The same high expectations of behaviour will be applied to avoid stereotyping and support will be given to children when necessary.</w:t>
      </w:r>
    </w:p>
    <w:p w:rsidR="00000000" w:rsidDel="00000000" w:rsidP="00000000" w:rsidRDefault="00000000" w:rsidRPr="00000000" w14:paraId="00000097">
      <w:pPr>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Monitoring</w:t>
      </w:r>
    </w:p>
    <w:p w:rsidR="00000000" w:rsidDel="00000000" w:rsidP="00000000" w:rsidRDefault="00000000" w:rsidRPr="00000000" w14:paraId="00000098">
      <w:pPr>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Behaviour is monitored both by class teachers and the Senior Leadership Team. Class Teachers record behaviour incidents on a form which is passed to the Headteacher or Deputy Headteacher. Teachers will discuss any concerns with parents if a child is regularly not meeting the expectations for behaviour. Recording incidents will help staff to identify any patterns or triggers for the poor behaviour and allow them to discuss strategies with parents that they will use to support the child. If a child has 3 or more incidents per half term, parents will be notified and invited to come into school to discuss ways to work together with the school to support their child in improving their behaviour.  High level behaviour incidents will be recorded on CPOMs.</w:t>
      </w:r>
      <w:r w:rsidDel="00000000" w:rsidR="00000000" w:rsidRPr="00000000">
        <w:rPr>
          <w:rtl w:val="0"/>
        </w:rPr>
      </w:r>
    </w:p>
    <w:p w:rsidR="00000000" w:rsidDel="00000000" w:rsidP="00000000" w:rsidRDefault="00000000" w:rsidRPr="00000000" w14:paraId="00000099">
      <w:pPr>
        <w:rPr>
          <w:rFonts w:ascii="Calibri" w:cs="Calibri" w:eastAsia="Calibri" w:hAnsi="Calibri"/>
          <w:sz w:val="24"/>
          <w:szCs w:val="24"/>
        </w:rPr>
      </w:pPr>
      <w:r w:rsidDel="00000000" w:rsidR="00000000" w:rsidRPr="00000000">
        <w:rPr>
          <w:rFonts w:ascii="Calibri" w:cs="Calibri" w:eastAsia="Calibri" w:hAnsi="Calibri"/>
          <w:b w:val="1"/>
          <w:sz w:val="24"/>
          <w:szCs w:val="24"/>
          <w:u w:val="single"/>
          <w:rtl w:val="0"/>
        </w:rPr>
        <w:t xml:space="preserve">Moving Around School</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Children should move quietly within the school premises. When entering or exiting the assembly hall, silence is expected from both children and staff to set a good example. To show respect, children should hold doors open and make way for others.</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At the end of playtime, children are to form quiet lines and walk silently to their classrooms to begin learning. Class teachers or teaching assistants should lead by example and supervise this process. It's recommended to have an adult in the classroom and another in the cloakroom to ensure that children follow these expectations.</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9D">
      <w:pPr>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Play Time and lunch time behaviour.</w:t>
      </w:r>
    </w:p>
    <w:p w:rsidR="00000000" w:rsidDel="00000000" w:rsidP="00000000" w:rsidRDefault="00000000" w:rsidRPr="00000000" w14:paraId="0000009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same high expectations for behaviour apply to play times and lunch times as they do in learning time. It is the job of all staff on duty to maintain these high expectations and to deal with any incidents which may arise. </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 is expected that:</w:t>
      </w:r>
    </w:p>
    <w:p w:rsidR="00000000" w:rsidDel="00000000" w:rsidP="00000000" w:rsidRDefault="00000000" w:rsidRPr="00000000" w14:paraId="000000A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 staff on duty will be out on time so that the children are continually supervised.</w:t>
      </w:r>
    </w:p>
    <w:p w:rsidR="00000000" w:rsidDel="00000000" w:rsidP="00000000" w:rsidRDefault="00000000" w:rsidRPr="00000000" w14:paraId="000000A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 staff on duty will stand in designated areas of the playground and will be vigilant in observing children’s play.</w:t>
      </w:r>
    </w:p>
    <w:p w:rsidR="00000000" w:rsidDel="00000000" w:rsidP="00000000" w:rsidRDefault="00000000" w:rsidRPr="00000000" w14:paraId="000000A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any children who play too roughly will have five minutes time out by a member of staff.</w:t>
      </w:r>
    </w:p>
    <w:p w:rsidR="00000000" w:rsidDel="00000000" w:rsidP="00000000" w:rsidRDefault="00000000" w:rsidRPr="00000000" w14:paraId="000000A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children who need to go to the toilet will ask for a band and staff will monitor this carefully.</w:t>
      </w:r>
    </w:p>
    <w:p w:rsidR="00000000" w:rsidDel="00000000" w:rsidP="00000000" w:rsidRDefault="00000000" w:rsidRPr="00000000" w14:paraId="000000A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 staff will pre-empt poor behaviour and intervene in a timely way to ensure children are reminded of the expectations for behaviour. </w:t>
      </w:r>
    </w:p>
    <w:p w:rsidR="00000000" w:rsidDel="00000000" w:rsidP="00000000" w:rsidRDefault="00000000" w:rsidRPr="00000000" w14:paraId="000000A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if behaviour at playtimes fall short of expectations, the same system will be used to remind, warn and provide time out. The member of staff who observes the poor behaviour will deal with it and issue the sanction.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See the Behaviour support chart for consequences to inappropriate behaviour. </w:t>
      </w:r>
      <w:r w:rsidDel="00000000" w:rsidR="00000000" w:rsidRPr="00000000">
        <w:rPr>
          <w:rtl w:val="0"/>
        </w:rPr>
      </w:r>
    </w:p>
    <w:p w:rsidR="00000000" w:rsidDel="00000000" w:rsidP="00000000" w:rsidRDefault="00000000" w:rsidRPr="00000000" w14:paraId="000000A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staff on duty will hand over any concerns or incidents which happened at play time or lunch time to the class teachers.</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End of Play Time and Lunch Time</w:t>
      </w:r>
    </w:p>
    <w:p w:rsidR="00000000" w:rsidDel="00000000" w:rsidP="00000000" w:rsidRDefault="00000000" w:rsidRPr="00000000" w14:paraId="000000A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Teachers to stand ready for their class and to praise good behaviour upon the bell rings to follow. </w:t>
      </w:r>
    </w:p>
    <w:p w:rsidR="00000000" w:rsidDel="00000000" w:rsidP="00000000" w:rsidRDefault="00000000" w:rsidRPr="00000000" w14:paraId="000000A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First ring of the bell – children are expected to stand silently, remove themselves from any apparatus, and hold still any equipment.</w:t>
      </w:r>
    </w:p>
    <w:p w:rsidR="00000000" w:rsidDel="00000000" w:rsidP="00000000" w:rsidRDefault="00000000" w:rsidRPr="00000000" w14:paraId="000000A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Second bell- children walk calmly and quietly to their line.</w:t>
      </w:r>
    </w:p>
    <w:p w:rsidR="00000000" w:rsidDel="00000000" w:rsidP="00000000" w:rsidRDefault="00000000" w:rsidRPr="00000000" w14:paraId="000000A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Teachers will monitor their class lines and will be ready to take children in straight away ensuring children walk in quietly and calmly. Teachers will also walk in quietly, modelling the expectations. </w:t>
      </w:r>
    </w:p>
    <w:p w:rsidR="00000000" w:rsidDel="00000000" w:rsidP="00000000" w:rsidRDefault="00000000" w:rsidRPr="00000000" w14:paraId="000000A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teacher on duty will reward whole class lining up for those who are quiet, respectful and ready to learn. This will be in the form of a mark on a tally sheet. With 5 consistent rewards, classes will earn 10 minutes extra playtime.</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F">
      <w:pPr>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In the Dining Hall</w:t>
      </w:r>
    </w:p>
    <w:p w:rsidR="00000000" w:rsidDel="00000000" w:rsidP="00000000" w:rsidRDefault="00000000" w:rsidRPr="00000000" w14:paraId="000000B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coming in for dinner children shall: </w:t>
      </w:r>
    </w:p>
    <w:p w:rsidR="00000000" w:rsidDel="00000000" w:rsidP="00000000" w:rsidRDefault="00000000" w:rsidRPr="00000000" w14:paraId="000000B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Collect their lunchboxes and walk around to the hall. </w:t>
      </w:r>
    </w:p>
    <w:p w:rsidR="00000000" w:rsidDel="00000000" w:rsidP="00000000" w:rsidRDefault="00000000" w:rsidRPr="00000000" w14:paraId="000000B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School dinners will line up quietly and will wait to be directed to the serving window.</w:t>
      </w:r>
    </w:p>
    <w:p w:rsidR="00000000" w:rsidDel="00000000" w:rsidP="00000000" w:rsidRDefault="00000000" w:rsidRPr="00000000" w14:paraId="000000B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Children will take their coat and hats off and sit on them. </w:t>
      </w:r>
    </w:p>
    <w:p w:rsidR="00000000" w:rsidDel="00000000" w:rsidP="00000000" w:rsidRDefault="00000000" w:rsidRPr="00000000" w14:paraId="000000B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Sit on their bottom and put their hand up if they need help. </w:t>
      </w:r>
    </w:p>
    <w:p w:rsidR="00000000" w:rsidDel="00000000" w:rsidP="00000000" w:rsidRDefault="00000000" w:rsidRPr="00000000" w14:paraId="000000B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a knife and fork to eat their food. </w:t>
      </w:r>
    </w:p>
    <w:p w:rsidR="00000000" w:rsidDel="00000000" w:rsidP="00000000" w:rsidRDefault="00000000" w:rsidRPr="00000000" w14:paraId="000000B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Children will be expected to talk in an inside voice whilst talking to their friends on their table.</w:t>
      </w:r>
    </w:p>
    <w:p w:rsidR="00000000" w:rsidDel="00000000" w:rsidP="00000000" w:rsidRDefault="00000000" w:rsidRPr="00000000" w14:paraId="000000B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uphold good table manners. </w:t>
      </w:r>
    </w:p>
    <w:p w:rsidR="00000000" w:rsidDel="00000000" w:rsidP="00000000" w:rsidRDefault="00000000" w:rsidRPr="00000000" w14:paraId="000000B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When the children have finished, they must tidy their tray away and walk out to play.</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Year 6 children and play leaders will be requested to help to tidy away equipment 10 minutes before the end of lunchtime play. Play leaders will play a key role in encouraging other children to help to tidy up. </w:t>
      </w:r>
    </w:p>
    <w:p w:rsidR="00000000" w:rsidDel="00000000" w:rsidP="00000000" w:rsidRDefault="00000000" w:rsidRPr="00000000" w14:paraId="000000B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C">
      <w:pPr>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Reflections</w:t>
      </w:r>
    </w:p>
    <w:p w:rsidR="00000000" w:rsidDel="00000000" w:rsidP="00000000" w:rsidRDefault="00000000" w:rsidRPr="00000000" w14:paraId="000000B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are asked to reflect on their behaviour choices when things go wrong by completing a Reflection form (see appendix). This will take place at lunchtimes, and the pupil who needs to reflect on their behaviour will do so with the supervision of a teacher. Children are asked to think about what they did and who was affected by their negative behaviour. They will link their emotional reaction to the Zones of Regulation, and consider how to improve a situation. After reflection, pupils will think about their emotional feelings and will acknowledge this on the Zones of Regulation once again, to compare how they feel after turning a difficult situation round. </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F">
      <w:pPr>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Anti-Bullying</w:t>
      </w:r>
    </w:p>
    <w:p w:rsidR="00000000" w:rsidDel="00000000" w:rsidP="00000000" w:rsidRDefault="00000000" w:rsidRPr="00000000" w14:paraId="000000C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Hanborough Manor School is determined that all pupils should feel safe at school. A key feature of this is the strong stance taken against all forms of bullying. </w:t>
      </w:r>
    </w:p>
    <w:p w:rsidR="00000000" w:rsidDel="00000000" w:rsidP="00000000" w:rsidRDefault="00000000" w:rsidRPr="00000000" w14:paraId="000000C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and parents are reminded what constitutes as bullying with the following definition:</w:t>
      </w:r>
    </w:p>
    <w:p w:rsidR="00000000" w:rsidDel="00000000" w:rsidP="00000000" w:rsidRDefault="00000000" w:rsidRPr="00000000" w14:paraId="000000C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Bullying is when someone repeatedly hurts or frightens another person on purpose. It can happen through mean words, physical actions or online messages. Bullying makes the person being targeted feel sad, scared, or left out. </w:t>
      </w:r>
    </w:p>
    <w:p w:rsidR="00000000" w:rsidDel="00000000" w:rsidP="00000000" w:rsidRDefault="00000000" w:rsidRPr="00000000" w14:paraId="000000C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Occasionally, friends can have arguments or fall out with each other. It's normal for people to disagree sometimes. This can be upsetting, but bullying is different. Bullying is when someone keeps hurting someone, on purpose, over and over again.</w:t>
      </w:r>
    </w:p>
    <w:p w:rsidR="00000000" w:rsidDel="00000000" w:rsidP="00000000" w:rsidRDefault="00000000" w:rsidRPr="00000000" w14:paraId="000000C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Remember, it's important to be kind to everyone and speak up if you see someone being bullied. Everyone has the right to feel safe, included and happy.</w:t>
      </w:r>
    </w:p>
    <w:p w:rsidR="00000000" w:rsidDel="00000000" w:rsidP="00000000" w:rsidRDefault="00000000" w:rsidRPr="00000000" w14:paraId="000000C5">
      <w:pPr>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Types of Bullying</w:t>
      </w:r>
    </w:p>
    <w:p w:rsidR="00000000" w:rsidDel="00000000" w:rsidP="00000000" w:rsidRDefault="00000000" w:rsidRPr="00000000" w14:paraId="000000C6">
      <w:pPr>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Physical Bullying: </w:t>
      </w:r>
      <w:r w:rsidDel="00000000" w:rsidR="00000000" w:rsidRPr="00000000">
        <w:rPr>
          <w:rFonts w:ascii="Calibri" w:cs="Calibri" w:eastAsia="Calibri" w:hAnsi="Calibri"/>
          <w:color w:val="000000"/>
          <w:sz w:val="24"/>
          <w:szCs w:val="24"/>
          <w:rtl w:val="0"/>
        </w:rPr>
        <w:t xml:space="preserve">hitting, kicking, tripping, pinching and pushing or damaging property.</w:t>
      </w:r>
    </w:p>
    <w:p w:rsidR="00000000" w:rsidDel="00000000" w:rsidP="00000000" w:rsidRDefault="00000000" w:rsidRPr="00000000" w14:paraId="000000C7">
      <w:pPr>
        <w:spacing w:after="0" w:lineRule="auto"/>
        <w:rPr>
          <w:rFonts w:ascii="Calibri" w:cs="Calibri" w:eastAsia="Calibri" w:hAnsi="Calibri"/>
          <w:color w:val="000000"/>
          <w:sz w:val="24"/>
          <w:szCs w:val="24"/>
          <w:highlight w:val="white"/>
        </w:rPr>
      </w:pPr>
      <w:r w:rsidDel="00000000" w:rsidR="00000000" w:rsidRPr="00000000">
        <w:rPr>
          <w:rFonts w:ascii="Calibri" w:cs="Calibri" w:eastAsia="Calibri" w:hAnsi="Calibri"/>
          <w:color w:val="000000"/>
          <w:sz w:val="24"/>
          <w:szCs w:val="24"/>
          <w:rtl w:val="0"/>
        </w:rPr>
        <w:t xml:space="preserve">Verbal bullying: </w:t>
      </w:r>
      <w:r w:rsidDel="00000000" w:rsidR="00000000" w:rsidRPr="00000000">
        <w:rPr>
          <w:rFonts w:ascii="Calibri" w:cs="Calibri" w:eastAsia="Calibri" w:hAnsi="Calibri"/>
          <w:color w:val="000000"/>
          <w:sz w:val="24"/>
          <w:szCs w:val="24"/>
          <w:highlight w:val="white"/>
          <w:rtl w:val="0"/>
        </w:rPr>
        <w:t xml:space="preserve">name calling, insults, teasing, intimidation, homophobic or racist remarks, or verbal abuse. </w:t>
      </w:r>
    </w:p>
    <w:p w:rsidR="00000000" w:rsidDel="00000000" w:rsidP="00000000" w:rsidRDefault="00000000" w:rsidRPr="00000000" w14:paraId="000000C8">
      <w:pPr>
        <w:spacing w:after="0" w:lineRule="auto"/>
        <w:rPr>
          <w:rFonts w:ascii="Calibri" w:cs="Calibri" w:eastAsia="Calibri" w:hAnsi="Calibri"/>
          <w:color w:val="000000"/>
          <w:sz w:val="24"/>
          <w:szCs w:val="24"/>
          <w:highlight w:val="white"/>
        </w:rPr>
      </w:pPr>
      <w:r w:rsidDel="00000000" w:rsidR="00000000" w:rsidRPr="00000000">
        <w:rPr>
          <w:rFonts w:ascii="Calibri" w:cs="Calibri" w:eastAsia="Calibri" w:hAnsi="Calibri"/>
          <w:color w:val="000000"/>
          <w:sz w:val="24"/>
          <w:szCs w:val="24"/>
          <w:highlight w:val="white"/>
          <w:rtl w:val="0"/>
        </w:rPr>
        <w:t xml:space="preserve">Social bullying: </w:t>
      </w:r>
      <w:r w:rsidDel="00000000" w:rsidR="00000000" w:rsidRPr="00000000">
        <w:rPr>
          <w:rFonts w:ascii="Calibri" w:cs="Calibri" w:eastAsia="Calibri" w:hAnsi="Calibri"/>
          <w:color w:val="000000"/>
          <w:sz w:val="24"/>
          <w:szCs w:val="24"/>
          <w:rtl w:val="0"/>
        </w:rPr>
        <w:t xml:space="preserve">sometimes referred to as covert bullying. It is often harder to recognise and can be carried out behind the bullied person’s back.  It is designed to harm someone’s social reputation and / or cause humiliation.</w:t>
      </w:r>
      <w:r w:rsidDel="00000000" w:rsidR="00000000" w:rsidRPr="00000000">
        <w:rPr>
          <w:rtl w:val="0"/>
        </w:rPr>
      </w:r>
    </w:p>
    <w:p w:rsidR="00000000" w:rsidDel="00000000" w:rsidP="00000000" w:rsidRDefault="00000000" w:rsidRPr="00000000" w14:paraId="000000C9">
      <w:pPr>
        <w:shd w:fill="ffffff" w:val="clear"/>
        <w:spacing w:after="0" w:lineRule="auto"/>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Social bullying can include:</w:t>
      </w:r>
    </w:p>
    <w:p w:rsidR="00000000" w:rsidDel="00000000" w:rsidP="00000000" w:rsidRDefault="00000000" w:rsidRPr="00000000" w14:paraId="000000C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ffffff" w:val="clear"/>
        <w:spacing w:after="0" w:before="0" w:line="259" w:lineRule="auto"/>
        <w:ind w:left="8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lying and spreading rumours</w:t>
      </w:r>
    </w:p>
    <w:p w:rsidR="00000000" w:rsidDel="00000000" w:rsidP="00000000" w:rsidRDefault="00000000" w:rsidRPr="00000000" w14:paraId="000000C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ffffff" w:val="clear"/>
        <w:spacing w:after="0" w:before="0" w:line="240" w:lineRule="auto"/>
        <w:ind w:left="8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negative facial or physical gestures, menacing or contemptuous looks</w:t>
      </w:r>
    </w:p>
    <w:p w:rsidR="00000000" w:rsidDel="00000000" w:rsidP="00000000" w:rsidRDefault="00000000" w:rsidRPr="00000000" w14:paraId="000000C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ffffff" w:val="clear"/>
        <w:spacing w:after="0" w:before="0" w:line="240" w:lineRule="auto"/>
        <w:ind w:left="8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playing nasty jokes to embarrass and humiliate</w:t>
      </w:r>
    </w:p>
    <w:p w:rsidR="00000000" w:rsidDel="00000000" w:rsidP="00000000" w:rsidRDefault="00000000" w:rsidRPr="00000000" w14:paraId="000000C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ffffff" w:val="clear"/>
        <w:spacing w:after="0" w:before="0" w:line="240" w:lineRule="auto"/>
        <w:ind w:left="8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mimicking unkindly</w:t>
      </w:r>
    </w:p>
    <w:p w:rsidR="00000000" w:rsidDel="00000000" w:rsidP="00000000" w:rsidRDefault="00000000" w:rsidRPr="00000000" w14:paraId="000000C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ffffff" w:val="clear"/>
        <w:spacing w:after="0" w:before="0" w:line="240" w:lineRule="auto"/>
        <w:ind w:left="8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encouraging others to social exclude someone</w:t>
      </w:r>
    </w:p>
    <w:p w:rsidR="00000000" w:rsidDel="00000000" w:rsidP="00000000" w:rsidRDefault="00000000" w:rsidRPr="00000000" w14:paraId="000000C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ffffff" w:val="clear"/>
        <w:spacing w:after="240" w:before="0" w:line="240" w:lineRule="auto"/>
        <w:ind w:left="8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damaging someone’s social reputation or social acceptance.</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Cyber bullying: intentional and repeated harm inflicted through the use of computers, phones, and other electronic devices.</w:t>
      </w:r>
    </w:p>
    <w:p w:rsidR="00000000" w:rsidDel="00000000" w:rsidP="00000000" w:rsidRDefault="00000000" w:rsidRPr="00000000" w14:paraId="000000D1">
      <w:pPr>
        <w:shd w:fill="ffffff" w:val="clear"/>
        <w:spacing w:after="0" w:lineRule="auto"/>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Cyber bullying can be overt or covert bullying behaviours using digital technologies including hardware such as computers and smartphones, and software such as social media, instant messaging, texts, websites and other online platforms.</w:t>
      </w:r>
    </w:p>
    <w:p w:rsidR="00000000" w:rsidDel="00000000" w:rsidP="00000000" w:rsidRDefault="00000000" w:rsidRPr="00000000" w14:paraId="000000D2">
      <w:pPr>
        <w:shd w:fill="ffffff" w:val="clear"/>
        <w:spacing w:after="0" w:lineRule="auto"/>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Cyber bullying can happen at any time. It can be in public or in private and sometimes only known to the target and the person bullying.</w:t>
      </w:r>
    </w:p>
    <w:p w:rsidR="00000000" w:rsidDel="00000000" w:rsidP="00000000" w:rsidRDefault="00000000" w:rsidRPr="00000000" w14:paraId="000000D3">
      <w:pPr>
        <w:shd w:fill="ffffff" w:val="clear"/>
        <w:spacing w:after="0" w:lineRule="auto"/>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Cyber bullying can include:</w:t>
      </w:r>
    </w:p>
    <w:p w:rsidR="00000000" w:rsidDel="00000000" w:rsidP="00000000" w:rsidRDefault="00000000" w:rsidRPr="00000000" w14:paraId="000000D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0" w:before="0" w:line="240" w:lineRule="auto"/>
        <w:ind w:left="8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abusive or hurtful texts, emails or posts, images or videos</w:t>
      </w:r>
    </w:p>
    <w:p w:rsidR="00000000" w:rsidDel="00000000" w:rsidP="00000000" w:rsidRDefault="00000000" w:rsidRPr="00000000" w14:paraId="000000D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0" w:before="0" w:line="240" w:lineRule="auto"/>
        <w:ind w:left="8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deliberately excluding others online</w:t>
      </w:r>
    </w:p>
    <w:p w:rsidR="00000000" w:rsidDel="00000000" w:rsidP="00000000" w:rsidRDefault="00000000" w:rsidRPr="00000000" w14:paraId="000000D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0" w:before="0" w:line="240" w:lineRule="auto"/>
        <w:ind w:left="8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nasty gossip or rumours</w:t>
      </w:r>
    </w:p>
    <w:p w:rsidR="00000000" w:rsidDel="00000000" w:rsidP="00000000" w:rsidRDefault="00000000" w:rsidRPr="00000000" w14:paraId="000000D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0" w:before="0" w:line="240" w:lineRule="auto"/>
        <w:ind w:left="8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imitating others online or using their log-in.</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84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9">
      <w:pPr>
        <w:shd w:fill="ffffff" w:val="clear"/>
        <w:spacing w:after="240"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Signs that a child may be a victim of bullying </w:t>
      </w:r>
    </w:p>
    <w:p w:rsidR="00000000" w:rsidDel="00000000" w:rsidP="00000000" w:rsidRDefault="00000000" w:rsidRPr="00000000" w14:paraId="000000DA">
      <w:pPr>
        <w:shd w:fill="ffffff" w:val="clea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the below may be signs of bullying it must be recognised that they also can be signs of other worries including abuse.</w:t>
      </w:r>
    </w:p>
    <w:p w:rsidR="00000000" w:rsidDel="00000000" w:rsidP="00000000" w:rsidRDefault="00000000" w:rsidRPr="00000000" w14:paraId="000000DB">
      <w:pPr>
        <w:shd w:fill="ffffff" w:val="clea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 Physical: unexplained bruises, scratches, cuts, missing belongings, damaged clothes or schoolwork, loss of appetite, stomach aches, headaches, soiling / bedwetting </w:t>
      </w:r>
    </w:p>
    <w:p w:rsidR="00000000" w:rsidDel="00000000" w:rsidP="00000000" w:rsidRDefault="00000000" w:rsidRPr="00000000" w14:paraId="000000DC">
      <w:pPr>
        <w:shd w:fill="ffffff" w:val="clea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Emotional: losing interest in school, withdrawn, secretive, unusual shows of temper, refusal to say why unhappy, high levels of anxiety, mood swings, tearfulness for no other apparent reason, lack of confidence, headaches and stomach aches, signs of depression </w:t>
      </w:r>
    </w:p>
    <w:p w:rsidR="00000000" w:rsidDel="00000000" w:rsidP="00000000" w:rsidRDefault="00000000" w:rsidRPr="00000000" w14:paraId="000000DD">
      <w:pPr>
        <w:shd w:fill="ffffff" w:val="clea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Behavioural: asking to be escorted to school, coming home for lunch, taking longer to get home, asking for more money, using different routes to school, “losing” more items than usual, sudden changes in behaviour and mood, concentration difficulties, truancy.</w:t>
      </w:r>
    </w:p>
    <w:p w:rsidR="00000000" w:rsidDel="00000000" w:rsidP="00000000" w:rsidRDefault="00000000" w:rsidRPr="00000000" w14:paraId="000000DE">
      <w:pPr>
        <w:shd w:fill="ffffff" w:val="clear"/>
        <w:spacing w:after="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u w:val="single"/>
          <w:rtl w:val="0"/>
        </w:rPr>
        <w:t xml:space="preserve">Anti-bullying Strategies used at Hanborough Manor CE Primary School</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D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tabs>
          <w:tab w:val="left" w:leader="none" w:pos="1680"/>
        </w:tabs>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Ensure that the school leadership promotes an open and honest anti-bullying ethos with our school values at the core of what we do. </w:t>
      </w:r>
    </w:p>
    <w:p w:rsidR="00000000" w:rsidDel="00000000" w:rsidP="00000000" w:rsidRDefault="00000000" w:rsidRPr="00000000" w14:paraId="000000E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tabs>
          <w:tab w:val="left" w:leader="none" w:pos="1680"/>
        </w:tabs>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of curriculum opportunities to discuss diversity and draw out anti-bullying messages particularly in Jigsaw PSHE sessions.</w:t>
      </w:r>
    </w:p>
    <w:p w:rsidR="00000000" w:rsidDel="00000000" w:rsidP="00000000" w:rsidRDefault="00000000" w:rsidRPr="00000000" w14:paraId="000000E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tabs>
          <w:tab w:val="left" w:leader="none" w:pos="1680"/>
        </w:tabs>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of opportunities such as assemblies and national Anti-Bullying week in November to raise awareness of the negative consequences of bullying and the responsibilities of bystanders. </w:t>
      </w:r>
    </w:p>
    <w:p w:rsidR="00000000" w:rsidDel="00000000" w:rsidP="00000000" w:rsidRDefault="00000000" w:rsidRPr="00000000" w14:paraId="000000E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tabs>
          <w:tab w:val="left" w:leader="none" w:pos="1680"/>
        </w:tabs>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Regularly reviewing the effectiveness of staff supervision patterns and making adjustments as required. </w:t>
      </w:r>
    </w:p>
    <w:p w:rsidR="00000000" w:rsidDel="00000000" w:rsidP="00000000" w:rsidRDefault="00000000" w:rsidRPr="00000000" w14:paraId="000000E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tabs>
          <w:tab w:val="left" w:leader="none" w:pos="1680"/>
        </w:tabs>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appointment of year 5 or 6 children as play leaders to engage the younger children in purposeful play. </w:t>
      </w:r>
    </w:p>
    <w:p w:rsidR="00000000" w:rsidDel="00000000" w:rsidP="00000000" w:rsidRDefault="00000000" w:rsidRPr="00000000" w14:paraId="000000E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tabs>
          <w:tab w:val="left" w:leader="none" w:pos="1680"/>
        </w:tabs>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Provision of information to parents about how to keep their children safe online including an awareness of cyber bullying.</w:t>
      </w:r>
    </w:p>
    <w:p w:rsidR="00000000" w:rsidDel="00000000" w:rsidP="00000000" w:rsidRDefault="00000000" w:rsidRPr="00000000" w14:paraId="000000E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tabs>
          <w:tab w:val="left" w:leader="none" w:pos="1680"/>
        </w:tabs>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 school staff are role models in the way they treat others.</w:t>
      </w:r>
    </w:p>
    <w:p w:rsidR="00000000" w:rsidDel="00000000" w:rsidP="00000000" w:rsidRDefault="00000000" w:rsidRPr="00000000" w14:paraId="000000E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tabs>
          <w:tab w:val="left" w:leader="none" w:pos="1680"/>
        </w:tabs>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 forms of stereotyping or discriminatory language are challenged.</w:t>
      </w:r>
    </w:p>
    <w:p w:rsidR="00000000" w:rsidDel="00000000" w:rsidP="00000000" w:rsidRDefault="00000000" w:rsidRPr="00000000" w14:paraId="000000E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tabs>
          <w:tab w:val="left" w:leader="none" w:pos="1680"/>
        </w:tabs>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Difference is actively celebrated within the school.</w:t>
      </w:r>
    </w:p>
    <w:p w:rsidR="00000000" w:rsidDel="00000000" w:rsidP="00000000" w:rsidRDefault="00000000" w:rsidRPr="00000000" w14:paraId="000000E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tabs>
          <w:tab w:val="left" w:leader="none" w:pos="1680"/>
        </w:tabs>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Children, parents/carers/ staff know how to report incidents of bullying and know they will be listened to and appropriate action taken.</w:t>
      </w:r>
    </w:p>
    <w:p w:rsidR="00000000" w:rsidDel="00000000" w:rsidP="00000000" w:rsidRDefault="00000000" w:rsidRPr="00000000" w14:paraId="000000E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tabs>
          <w:tab w:val="left" w:leader="none" w:pos="1680"/>
        </w:tabs>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If children cannot tell an adult they can write their worry down and place it in the worry box in their classroom which will then be dealt with appropriately by the class teacher. </w:t>
      </w:r>
    </w:p>
    <w:p w:rsidR="00000000" w:rsidDel="00000000" w:rsidP="00000000" w:rsidRDefault="00000000" w:rsidRPr="00000000" w14:paraId="000000E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tabs>
          <w:tab w:val="left" w:leader="none" w:pos="1680"/>
        </w:tabs>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Behaviour is carefully monitored by all staff and if there are any concerns about bullying they are discussed quickly with the class teacher and SLT.</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1680"/>
        </w:tabs>
        <w:spacing w:after="240" w:before="0" w:line="240"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ensure that bullying is dealt with in a timely and appropriate manner, staff will follow the actions on the bullying procedure chart (see appendix). By following these steps, incidents will be documented and monitored carefully, communication with parents will take place from the initial point of bullying and staff will be made explicitly aware of their role in eliminating the bullying behaviour. </w:t>
      </w:r>
    </w:p>
    <w:p w:rsidR="00000000" w:rsidDel="00000000" w:rsidP="00000000" w:rsidRDefault="00000000" w:rsidRPr="00000000" w14:paraId="000000E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Recording of communication and actions must be recorded on CPOMs and all staff, including those on breaktime duties, will be made aware of their role in supporting the children to correct their behaviour.</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F1">
      <w:pPr>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Staff Misconduct</w:t>
      </w:r>
    </w:p>
    <w:p w:rsidR="00000000" w:rsidDel="00000000" w:rsidP="00000000" w:rsidRDefault="00000000" w:rsidRPr="00000000" w14:paraId="000000F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event of staff being accused of misconduct the Head teacher in consultation with the Chair of Governors will contact the EPA’s Safeguarding Team and draw on DFE guidance ‘Dealing with Allegations of Abuse Against Teachers and Other Staff’ in cases of allegations that a member of staff (including volunteers):</w:t>
      </w:r>
    </w:p>
    <w:p w:rsidR="00000000" w:rsidDel="00000000" w:rsidP="00000000" w:rsidRDefault="00000000" w:rsidRPr="00000000" w14:paraId="000000F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r w:rsidDel="00000000" w:rsidR="00000000" w:rsidRPr="00000000">
        <w:rPr>
          <w:rFonts w:ascii="Symbol" w:cs="Symbol" w:eastAsia="Symbol" w:hAnsi="Symbol"/>
          <w:sz w:val="24"/>
          <w:szCs w:val="24"/>
          <w:rtl w:val="0"/>
        </w:rPr>
        <w:t xml:space="preserve">∙</w:t>
      </w:r>
      <w:r w:rsidDel="00000000" w:rsidR="00000000" w:rsidRPr="00000000">
        <w:rPr>
          <w:rFonts w:ascii="Calibri" w:cs="Calibri" w:eastAsia="Calibri" w:hAnsi="Calibri"/>
          <w:sz w:val="24"/>
          <w:szCs w:val="24"/>
          <w:rtl w:val="0"/>
        </w:rPr>
        <w:t xml:space="preserve"> Has behaved in a way that has harmed a child </w:t>
      </w:r>
    </w:p>
    <w:p w:rsidR="00000000" w:rsidDel="00000000" w:rsidP="00000000" w:rsidRDefault="00000000" w:rsidRPr="00000000" w14:paraId="000000F4">
      <w:pPr>
        <w:rPr>
          <w:rFonts w:ascii="Calibri" w:cs="Calibri" w:eastAsia="Calibri" w:hAnsi="Calibri"/>
          <w:sz w:val="24"/>
          <w:szCs w:val="24"/>
        </w:rPr>
      </w:pPr>
      <w:r w:rsidDel="00000000" w:rsidR="00000000" w:rsidRPr="00000000">
        <w:rPr>
          <w:rFonts w:ascii="Symbol" w:cs="Symbol" w:eastAsia="Symbol" w:hAnsi="Symbol"/>
          <w:sz w:val="24"/>
          <w:szCs w:val="24"/>
          <w:rtl w:val="0"/>
        </w:rPr>
        <w:t xml:space="preserve">∙</w:t>
      </w:r>
      <w:r w:rsidDel="00000000" w:rsidR="00000000" w:rsidRPr="00000000">
        <w:rPr>
          <w:rFonts w:ascii="Calibri" w:cs="Calibri" w:eastAsia="Calibri" w:hAnsi="Calibri"/>
          <w:sz w:val="24"/>
          <w:szCs w:val="24"/>
          <w:rtl w:val="0"/>
        </w:rPr>
        <w:t xml:space="preserve"> May have harmed a child </w:t>
      </w:r>
    </w:p>
    <w:p w:rsidR="00000000" w:rsidDel="00000000" w:rsidP="00000000" w:rsidRDefault="00000000" w:rsidRPr="00000000" w14:paraId="000000F5">
      <w:pPr>
        <w:rPr>
          <w:rFonts w:ascii="Calibri" w:cs="Calibri" w:eastAsia="Calibri" w:hAnsi="Calibri"/>
          <w:sz w:val="24"/>
          <w:szCs w:val="24"/>
        </w:rPr>
      </w:pPr>
      <w:r w:rsidDel="00000000" w:rsidR="00000000" w:rsidRPr="00000000">
        <w:rPr>
          <w:rFonts w:ascii="Symbol" w:cs="Symbol" w:eastAsia="Symbol" w:hAnsi="Symbol"/>
          <w:sz w:val="24"/>
          <w:szCs w:val="24"/>
          <w:rtl w:val="0"/>
        </w:rPr>
        <w:t xml:space="preserve">∙</w:t>
      </w:r>
      <w:r w:rsidDel="00000000" w:rsidR="00000000" w:rsidRPr="00000000">
        <w:rPr>
          <w:rFonts w:ascii="Calibri" w:cs="Calibri" w:eastAsia="Calibri" w:hAnsi="Calibri"/>
          <w:sz w:val="24"/>
          <w:szCs w:val="24"/>
          <w:rtl w:val="0"/>
        </w:rPr>
        <w:t xml:space="preserve"> Has possibly committed a criminal offence against or related to a child </w:t>
      </w:r>
    </w:p>
    <w:p w:rsidR="00000000" w:rsidDel="00000000" w:rsidP="00000000" w:rsidRDefault="00000000" w:rsidRPr="00000000" w14:paraId="000000F6">
      <w:pPr>
        <w:rPr>
          <w:rFonts w:ascii="Calibri" w:cs="Calibri" w:eastAsia="Calibri" w:hAnsi="Calibri"/>
          <w:sz w:val="24"/>
          <w:szCs w:val="24"/>
        </w:rPr>
      </w:pPr>
      <w:r w:rsidDel="00000000" w:rsidR="00000000" w:rsidRPr="00000000">
        <w:rPr>
          <w:rFonts w:ascii="Symbol" w:cs="Symbol" w:eastAsia="Symbol" w:hAnsi="Symbol"/>
          <w:sz w:val="24"/>
          <w:szCs w:val="24"/>
          <w:rtl w:val="0"/>
        </w:rPr>
        <w:t xml:space="preserve">∙</w:t>
      </w:r>
      <w:r w:rsidDel="00000000" w:rsidR="00000000" w:rsidRPr="00000000">
        <w:rPr>
          <w:rFonts w:ascii="Calibri" w:cs="Calibri" w:eastAsia="Calibri" w:hAnsi="Calibri"/>
          <w:sz w:val="24"/>
          <w:szCs w:val="24"/>
          <w:rtl w:val="0"/>
        </w:rPr>
        <w:t xml:space="preserve"> Has behaved towards a child or children in a way that indicates he or she is unsuitable to work with children.</w:t>
      </w:r>
    </w:p>
    <w:p w:rsidR="00000000" w:rsidDel="00000000" w:rsidP="00000000" w:rsidRDefault="00000000" w:rsidRPr="00000000" w14:paraId="000000F7">
      <w:pPr>
        <w:rPr>
          <w:rFonts w:ascii="Calibri" w:cs="Calibri" w:eastAsia="Calibri" w:hAnsi="Calibri"/>
          <w:b w:val="1"/>
          <w:sz w:val="24"/>
          <w:szCs w:val="24"/>
          <w:u w:val="single"/>
        </w:rPr>
      </w:pPr>
      <w:r w:rsidDel="00000000" w:rsidR="00000000" w:rsidRPr="00000000">
        <w:rPr>
          <w:rFonts w:ascii="Calibri" w:cs="Calibri" w:eastAsia="Calibri" w:hAnsi="Calibri"/>
          <w:sz w:val="24"/>
          <w:szCs w:val="24"/>
          <w:rtl w:val="0"/>
        </w:rPr>
        <w:t xml:space="preserve">Any such allegation will be dealt with very quickly, in a fair and consistent way that provides effective protection for the child and at the same time supports the person who is the subject of the allegation. A member of staff who has been accused of misconduct will not automatically be suspended, pending an investigation.</w:t>
      </w: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FA">
      <w:pPr>
        <w:spacing w:after="0" w:lineRule="auto"/>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Roles and Responsibilities</w:t>
      </w:r>
    </w:p>
    <w:p w:rsidR="00000000" w:rsidDel="00000000" w:rsidP="00000000" w:rsidRDefault="00000000" w:rsidRPr="00000000" w14:paraId="000000FB">
      <w:pPr>
        <w:spacing w:after="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C">
      <w:pPr>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Parents/Carers</w:t>
      </w:r>
    </w:p>
    <w:p w:rsidR="00000000" w:rsidDel="00000000" w:rsidP="00000000" w:rsidRDefault="00000000" w:rsidRPr="00000000" w14:paraId="000000F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and caregivers have the most significant impact on children's behaviour. They should be promptly informed about any issues their child may be facing, and they should also inform the school if there are circumstances affecting their child's behaviour. </w:t>
      </w:r>
    </w:p>
    <w:p w:rsidR="00000000" w:rsidDel="00000000" w:rsidP="00000000" w:rsidRDefault="00000000" w:rsidRPr="00000000" w14:paraId="000000F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the school informs parents that their child is not meeting behaviour expectations, parents should work together with the school to support their child using recommended strategies. It's important for parents to ensure their child attends school regularly and on time. </w:t>
      </w:r>
    </w:p>
    <w:p w:rsidR="00000000" w:rsidDel="00000000" w:rsidP="00000000" w:rsidRDefault="00000000" w:rsidRPr="00000000" w14:paraId="000000F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have the right to expect that the school takes their concerns seriously, and everyone on school grounds is expected to follow behaviour guidelines, which prohibit physical violence, swearing, or discriminatory language. The school can ban adults who don't adhere to these guidelines. All parents agree to support the school's Behaviour Policy when they sign the Home/School Agreement, and all staff and students commit to promoting the school's aims and values through the staff code of conduct.</w:t>
      </w:r>
    </w:p>
    <w:p w:rsidR="00000000" w:rsidDel="00000000" w:rsidP="00000000" w:rsidRDefault="00000000" w:rsidRPr="00000000" w14:paraId="00000100">
      <w:pPr>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Pupils</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school wants pupils to be well-behaved, respectful, and disciplined at school and in the community. Everyone has the right to work without disruptions from misbehaving pupils. Pupils should take pride in their work and school, and they're encouraged to stand up against bullying. If a student doesn't meet behaviour expectations, they'll be helped to think about their actions, focusing on the school values. </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4">
      <w:pPr>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Staff</w:t>
      </w:r>
    </w:p>
    <w:p w:rsidR="00000000" w:rsidDel="00000000" w:rsidP="00000000" w:rsidRDefault="00000000" w:rsidRPr="00000000" w14:paraId="0000010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Hanborough Manor School staff should apply the Behaviour policy fairly, especially when students with special educational needs require extra help. Staff should also set a good example by being respectful. This policy is connected to the Staff Code of Conduct Policy.</w:t>
      </w:r>
    </w:p>
    <w:p w:rsidR="00000000" w:rsidDel="00000000" w:rsidP="00000000" w:rsidRDefault="00000000" w:rsidRPr="00000000" w14:paraId="00000106">
      <w:pPr>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Governors/Board of Directors</w:t>
      </w:r>
    </w:p>
    <w:p w:rsidR="00000000" w:rsidDel="00000000" w:rsidP="00000000" w:rsidRDefault="00000000" w:rsidRPr="00000000" w14:paraId="0000010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Governing Board is responsible for monitoring this behaviour policy’s effectiveness and holding SLT to account for its implementation.</w:t>
      </w:r>
    </w:p>
    <w:p w:rsidR="00000000" w:rsidDel="00000000" w:rsidP="00000000" w:rsidRDefault="00000000" w:rsidRPr="00000000" w14:paraId="00000108">
      <w:pPr>
        <w:rPr>
          <w:rFonts w:ascii="Calibri" w:cs="Calibri" w:eastAsia="Calibri" w:hAnsi="Calibri"/>
          <w:sz w:val="24"/>
          <w:szCs w:val="24"/>
          <w:u w:val="single"/>
        </w:rPr>
      </w:pPr>
      <w:r w:rsidDel="00000000" w:rsidR="00000000" w:rsidRPr="00000000">
        <w:rPr>
          <w:rFonts w:ascii="Calibri" w:cs="Calibri" w:eastAsia="Calibri" w:hAnsi="Calibri"/>
          <w:b w:val="1"/>
          <w:sz w:val="24"/>
          <w:szCs w:val="24"/>
          <w:u w:val="single"/>
          <w:rtl w:val="0"/>
        </w:rPr>
        <w:t xml:space="preserve">Headteacher</w:t>
      </w:r>
      <w:r w:rsidDel="00000000" w:rsidR="00000000" w:rsidRPr="00000000">
        <w:rPr>
          <w:rtl w:val="0"/>
        </w:rPr>
      </w:r>
    </w:p>
    <w:p w:rsidR="00000000" w:rsidDel="00000000" w:rsidP="00000000" w:rsidRDefault="00000000" w:rsidRPr="00000000" w14:paraId="0000010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Headteacher is responsible for reviewing and approving this behaviour policy. The Headteacher will ensure that the school environment encourages positive behaviour and that staff deal effectively with poor behaviour and will monitor how staff implement this policy to ensure rewards and sanctions are applied consistently.</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0B">
      <w:pPr>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Reasonable Adjustments: </w:t>
      </w:r>
    </w:p>
    <w:p w:rsidR="00000000" w:rsidDel="00000000" w:rsidP="00000000" w:rsidRDefault="00000000" w:rsidRPr="00000000" w14:paraId="0000010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Individual risk assessments and/or individual behaviour support plans to be written (by the SENCO and class teacher), read and understood for children who have SEN C&amp;I or SEMH needs.</w:t>
      </w:r>
    </w:p>
    <w:p w:rsidR="00000000" w:rsidDel="00000000" w:rsidP="00000000" w:rsidRDefault="00000000" w:rsidRPr="00000000" w14:paraId="0000010D">
      <w:pPr>
        <w:spacing w:after="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E">
      <w:pPr>
        <w:spacing w:after="0" w:lineRule="auto"/>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Restorative Conversations</w:t>
      </w:r>
    </w:p>
    <w:p w:rsidR="00000000" w:rsidDel="00000000" w:rsidP="00000000" w:rsidRDefault="00000000" w:rsidRPr="00000000" w14:paraId="0000010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teachers have had to have a pupil removed from a lesson for unacceptable behaviour, students will be asked to have a short restorative conversation with a staff member which aims to reset the expectations for the next lesson. Ideally these short restorative conversations act as an opportunity for the student to rebuild relationships with the member of staff. We feel strongly that students should be given the opportunity to take responsibility for their behaviour choices. </w:t>
      </w:r>
    </w:p>
    <w:p w:rsidR="00000000" w:rsidDel="00000000" w:rsidP="00000000" w:rsidRDefault="00000000" w:rsidRPr="00000000" w14:paraId="0000011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Restorative conversation prompts to follow are:</w:t>
      </w:r>
    </w:p>
    <w:p w:rsidR="00000000" w:rsidDel="00000000" w:rsidP="00000000" w:rsidRDefault="00000000" w:rsidRPr="00000000" w14:paraId="0000011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happened?  </w:t>
      </w:r>
    </w:p>
    <w:p w:rsidR="00000000" w:rsidDel="00000000" w:rsidP="00000000" w:rsidRDefault="00000000" w:rsidRPr="00000000" w14:paraId="0000011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were you thinking when it happened? </w:t>
      </w:r>
    </w:p>
    <w:p w:rsidR="00000000" w:rsidDel="00000000" w:rsidP="00000000" w:rsidRDefault="00000000" w:rsidRPr="00000000" w14:paraId="0000011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and how were you feeling? </w:t>
      </w:r>
    </w:p>
    <w:p w:rsidR="00000000" w:rsidDel="00000000" w:rsidP="00000000" w:rsidRDefault="00000000" w:rsidRPr="00000000" w14:paraId="0000011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How are you feeling now? </w:t>
      </w:r>
    </w:p>
    <w:p w:rsidR="00000000" w:rsidDel="00000000" w:rsidP="00000000" w:rsidRDefault="00000000" w:rsidRPr="00000000" w14:paraId="0000011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Who else has been affected?  </w:t>
      </w:r>
    </w:p>
    <w:p w:rsidR="00000000" w:rsidDel="00000000" w:rsidP="00000000" w:rsidRDefault="00000000" w:rsidRPr="00000000" w14:paraId="0000011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has been the hardest thing for you? </w:t>
      </w:r>
    </w:p>
    <w:p w:rsidR="00000000" w:rsidDel="00000000" w:rsidP="00000000" w:rsidRDefault="00000000" w:rsidRPr="00000000" w14:paraId="0000011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do you need to feel better? </w:t>
      </w:r>
    </w:p>
    <w:p w:rsidR="00000000" w:rsidDel="00000000" w:rsidP="00000000" w:rsidRDefault="00000000" w:rsidRPr="00000000" w14:paraId="0000011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needs to happen to put things right / fix it up?</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Restorative conversation meetings may also be used: should an incident occur outside of the classroom; upon a return to school following an isolation or suspension; between two or more students to restore an issue. </w:t>
      </w:r>
    </w:p>
    <w:p w:rsidR="00000000" w:rsidDel="00000000" w:rsidP="00000000" w:rsidRDefault="00000000" w:rsidRPr="00000000" w14:paraId="0000011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C">
      <w:pPr>
        <w:spacing w:after="0" w:before="0" w:line="259" w:lineRule="auto"/>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Off-Site Behaviour</w:t>
      </w:r>
    </w:p>
    <w:p w:rsidR="00000000" w:rsidDel="00000000" w:rsidP="00000000" w:rsidRDefault="00000000" w:rsidRPr="00000000" w14:paraId="0000011D">
      <w:pPr>
        <w:spacing w:before="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Sanctions may be applied where a pupil has misbehaved off-site when representing the school. </w:t>
      </w:r>
    </w:p>
    <w:p w:rsidR="00000000" w:rsidDel="00000000" w:rsidP="00000000" w:rsidRDefault="00000000" w:rsidRPr="00000000" w14:paraId="0000011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F">
      <w:pPr>
        <w:spacing w:after="0" w:before="0" w:line="259" w:lineRule="auto"/>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Confiscation</w:t>
      </w:r>
    </w:p>
    <w:p w:rsidR="00000000" w:rsidDel="00000000" w:rsidP="00000000" w:rsidRDefault="00000000" w:rsidRPr="00000000" w14:paraId="00000120">
      <w:pPr>
        <w:spacing w:after="0" w:before="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Hanborough Manor School have the power to confiscate any item which is illegal or banned from school. In most circumstances staff will confiscate items which are banned from school and return them to pupils at the end of the day. However, on occasions this will not be appropriate and in those cases the following principles will apply. Illegal items (weapons or substances) will be handed to the Police. Legal but banned consumable items (tobacco, alcohol, sweets or foodstuffs, e.g. chewing gum) will be disposed of. High value items (£20+) e.g. mobile telephones, tablets, etc., which are confiscated will be held securely until a parent/carer makes arrangements to collect them.</w:t>
      </w:r>
    </w:p>
    <w:p w:rsidR="00000000" w:rsidDel="00000000" w:rsidP="00000000" w:rsidRDefault="00000000" w:rsidRPr="00000000" w14:paraId="00000121">
      <w:pPr>
        <w:spacing w:before="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2">
      <w:pPr>
        <w:spacing w:after="160" w:before="0" w:line="259" w:lineRule="auto"/>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Suspension and Permanent Exclusion</w:t>
      </w:r>
    </w:p>
    <w:p w:rsidR="00000000" w:rsidDel="00000000" w:rsidP="00000000" w:rsidRDefault="00000000" w:rsidRPr="00000000" w14:paraId="00000123">
      <w:pPr>
        <w:spacing w:after="0" w:before="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Suspension from school will only be considered if the education and/or well-being of the child or others would be harmed by allowing the child to remain in the school, if this is the case the Head teacher will consider a fixed period of suspension. EPA guidelines for suspension will be followed. Usually following a fixed term suspension:</w:t>
      </w:r>
    </w:p>
    <w:p w:rsidR="00000000" w:rsidDel="00000000" w:rsidP="00000000" w:rsidRDefault="00000000" w:rsidRPr="00000000" w14:paraId="00000124">
      <w:pPr>
        <w:numPr>
          <w:ilvl w:val="0"/>
          <w:numId w:val="12"/>
        </w:numPr>
        <w:spacing w:after="0" w:before="0" w:line="259" w:lineRule="auto"/>
        <w:ind w:left="42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Pastoral Support Plan would be drawn up, with copies to parents/carers and the Governing body. </w:t>
      </w:r>
    </w:p>
    <w:p w:rsidR="00000000" w:rsidDel="00000000" w:rsidP="00000000" w:rsidRDefault="00000000" w:rsidRPr="00000000" w14:paraId="00000125">
      <w:pPr>
        <w:numPr>
          <w:ilvl w:val="0"/>
          <w:numId w:val="12"/>
        </w:numPr>
        <w:spacing w:after="0" w:before="0" w:line="259" w:lineRule="auto"/>
        <w:ind w:left="42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Outside agencies would be involved. </w:t>
      </w:r>
    </w:p>
    <w:p w:rsidR="00000000" w:rsidDel="00000000" w:rsidP="00000000" w:rsidRDefault="00000000" w:rsidRPr="00000000" w14:paraId="00000126">
      <w:pPr>
        <w:numPr>
          <w:ilvl w:val="0"/>
          <w:numId w:val="12"/>
        </w:numPr>
        <w:spacing w:after="0" w:before="0" w:line="259" w:lineRule="auto"/>
        <w:ind w:left="42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Head teacher would refer behaviour to Governing body for consideration of permanent exclusion or transfer to an alternative school. </w:t>
      </w:r>
    </w:p>
    <w:p w:rsidR="00000000" w:rsidDel="00000000" w:rsidP="00000000" w:rsidRDefault="00000000" w:rsidRPr="00000000" w14:paraId="00000127">
      <w:pPr>
        <w:spacing w:after="0" w:before="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However, there may be a small minority of children with persistent and severe behaviour problems as a result of emotional, psychological or neurological disturbances for whom achieving positive behaviour is much more difficult than for the average child. In such cases, the behaviour of the child is: usually present early in the child’s development; regardless of which teacher s/he has encountered; extreme. In such cases, the school will be as supportive as possible towards the pupil concerned, but the safety and well-being of the class as a whole will remain paramount.</w:t>
      </w:r>
    </w:p>
    <w:p w:rsidR="00000000" w:rsidDel="00000000" w:rsidP="00000000" w:rsidRDefault="00000000" w:rsidRPr="00000000" w14:paraId="00000128">
      <w:pPr>
        <w:spacing w:after="0" w:before="0" w:line="259"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9">
      <w:pPr>
        <w:spacing w:before="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A">
      <w:pPr>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Power to Use Reasonable Force </w:t>
      </w:r>
    </w:p>
    <w:p w:rsidR="00000000" w:rsidDel="00000000" w:rsidP="00000000" w:rsidRDefault="00000000" w:rsidRPr="00000000" w14:paraId="0000012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legal provisions on school discipline also provide members of staff with the power to use reasonable force to prevent pupils committing an offence, injuring themselves or others, or damaging property, and to maintain good order and discipline in the classroom. Staff should make themselves familiar with DFE guidance ‘Use of Reasonable Force’ - advice for school leaders, staff and governing bodies. To help protect the staff and children, key staff will be trained using the Team Teach approach.  </w:t>
      </w:r>
    </w:p>
    <w:p w:rsidR="00000000" w:rsidDel="00000000" w:rsidP="00000000" w:rsidRDefault="00000000" w:rsidRPr="00000000" w14:paraId="0000012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Incidents of physical restraint must:</w:t>
      </w:r>
    </w:p>
    <w:p w:rsidR="00000000" w:rsidDel="00000000" w:rsidP="00000000" w:rsidRDefault="00000000" w:rsidRPr="00000000" w14:paraId="0000012D">
      <w:pPr>
        <w:numPr>
          <w:ilvl w:val="0"/>
          <w:numId w:val="1"/>
        </w:numPr>
        <w:spacing w:after="0" w:before="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Always be used as a last resort</w:t>
      </w:r>
    </w:p>
    <w:p w:rsidR="00000000" w:rsidDel="00000000" w:rsidP="00000000" w:rsidRDefault="00000000" w:rsidRPr="00000000" w14:paraId="0000012E">
      <w:pPr>
        <w:numPr>
          <w:ilvl w:val="0"/>
          <w:numId w:val="1"/>
        </w:numPr>
        <w:spacing w:after="0" w:before="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 applied using the minimum amount of force and for the minimum amount of time possible </w:t>
      </w:r>
    </w:p>
    <w:p w:rsidR="00000000" w:rsidDel="00000000" w:rsidP="00000000" w:rsidRDefault="00000000" w:rsidRPr="00000000" w14:paraId="0000012F">
      <w:pPr>
        <w:numPr>
          <w:ilvl w:val="0"/>
          <w:numId w:val="1"/>
        </w:numPr>
        <w:spacing w:after="0" w:before="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 used in a way that maintains the safety and dignity of all concerned</w:t>
      </w:r>
    </w:p>
    <w:p w:rsidR="00000000" w:rsidDel="00000000" w:rsidP="00000000" w:rsidRDefault="00000000" w:rsidRPr="00000000" w14:paraId="00000130">
      <w:pPr>
        <w:numPr>
          <w:ilvl w:val="0"/>
          <w:numId w:val="1"/>
        </w:numPr>
        <w:spacing w:after="0" w:before="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Never be used as a form of punishment</w:t>
      </w:r>
    </w:p>
    <w:p w:rsidR="00000000" w:rsidDel="00000000" w:rsidP="00000000" w:rsidRDefault="00000000" w:rsidRPr="00000000" w14:paraId="00000131">
      <w:pPr>
        <w:numPr>
          <w:ilvl w:val="0"/>
          <w:numId w:val="1"/>
        </w:numPr>
        <w:spacing w:after="0" w:before="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 recorded and reported to parents </w:t>
      </w:r>
    </w:p>
    <w:p w:rsidR="00000000" w:rsidDel="00000000" w:rsidP="00000000" w:rsidRDefault="00000000" w:rsidRPr="00000000" w14:paraId="00000132">
      <w:pPr>
        <w:ind w:left="36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3">
      <w:pPr>
        <w:ind w:left="36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4">
      <w:pPr>
        <w:keepNext w:val="1"/>
        <w:keepLines w:val="1"/>
        <w:spacing w:after="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5">
      <w:pPr>
        <w:keepNext w:val="1"/>
        <w:keepLines w:val="1"/>
        <w:spacing w:after="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Additional information</w:t>
      </w:r>
    </w:p>
    <w:p w:rsidR="00000000" w:rsidDel="00000000" w:rsidP="00000000" w:rsidRDefault="00000000" w:rsidRPr="00000000" w14:paraId="00000136">
      <w:pPr>
        <w:keepNext w:val="1"/>
        <w:keepLines w:val="1"/>
        <w:spacing w:after="0" w:lineRule="auto"/>
        <w:rPr>
          <w:rFonts w:ascii="Calibri" w:cs="Calibri" w:eastAsia="Calibri" w:hAnsi="Calibri"/>
          <w:b w:val="1"/>
          <w:sz w:val="24"/>
          <w:szCs w:val="24"/>
        </w:rPr>
      </w:pPr>
      <w:r w:rsidDel="00000000" w:rsidR="00000000" w:rsidRPr="00000000">
        <w:rPr>
          <w:rFonts w:ascii="Calibri" w:cs="Calibri" w:eastAsia="Calibri" w:hAnsi="Calibri"/>
          <w:color w:val="000000"/>
          <w:sz w:val="24"/>
          <w:szCs w:val="24"/>
          <w:rtl w:val="0"/>
        </w:rPr>
        <w:t xml:space="preserve">Link to Use of reasonable Force - advice for school leaders, staff and governing bodies </w:t>
      </w:r>
      <w:r w:rsidDel="00000000" w:rsidR="00000000" w:rsidRPr="00000000">
        <w:rPr>
          <w:rtl w:val="0"/>
        </w:rPr>
      </w:r>
    </w:p>
    <w:p w:rsidR="00000000" w:rsidDel="00000000" w:rsidP="00000000" w:rsidRDefault="00000000" w:rsidRPr="00000000" w14:paraId="00000137">
      <w:pPr>
        <w:jc w:val="both"/>
        <w:rPr>
          <w:rFonts w:ascii="Calibri" w:cs="Calibri" w:eastAsia="Calibri" w:hAnsi="Calibri"/>
          <w:color w:val="000000"/>
          <w:sz w:val="24"/>
          <w:szCs w:val="24"/>
        </w:rPr>
      </w:pPr>
      <w:hyperlink r:id="rId9">
        <w:r w:rsidDel="00000000" w:rsidR="00000000" w:rsidRPr="00000000">
          <w:rPr>
            <w:rFonts w:ascii="Calibri" w:cs="Calibri" w:eastAsia="Calibri" w:hAnsi="Calibri"/>
            <w:color w:val="0563c1"/>
            <w:sz w:val="24"/>
            <w:szCs w:val="24"/>
            <w:u w:val="single"/>
            <w:rtl w:val="0"/>
          </w:rPr>
          <w:t xml:space="preserve">https://www.gov.uk/government/publications/use-of-reasonable-force-in-schools</w:t>
        </w:r>
      </w:hyperlink>
      <w:r w:rsidDel="00000000" w:rsidR="00000000" w:rsidRPr="00000000">
        <w:rPr>
          <w:rtl w:val="0"/>
        </w:rPr>
      </w:r>
    </w:p>
    <w:p w:rsidR="00000000" w:rsidDel="00000000" w:rsidP="00000000" w:rsidRDefault="00000000" w:rsidRPr="00000000" w14:paraId="00000138">
      <w:pPr>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Link to Screening, Searching and Confiscation - advice for school leaders, staff and governing bodies </w:t>
      </w:r>
    </w:p>
    <w:p w:rsidR="00000000" w:rsidDel="00000000" w:rsidP="00000000" w:rsidRDefault="00000000" w:rsidRPr="00000000" w14:paraId="00000139">
      <w:pPr>
        <w:jc w:val="both"/>
        <w:rPr>
          <w:rFonts w:ascii="Calibri" w:cs="Calibri" w:eastAsia="Calibri" w:hAnsi="Calibri"/>
          <w:color w:val="000000"/>
          <w:sz w:val="24"/>
          <w:szCs w:val="24"/>
        </w:rPr>
      </w:pPr>
      <w:hyperlink r:id="rId10">
        <w:r w:rsidDel="00000000" w:rsidR="00000000" w:rsidRPr="00000000">
          <w:rPr>
            <w:rFonts w:ascii="Calibri" w:cs="Calibri" w:eastAsia="Calibri" w:hAnsi="Calibri"/>
            <w:color w:val="0563c1"/>
            <w:sz w:val="24"/>
            <w:szCs w:val="24"/>
            <w:u w:val="single"/>
            <w:rtl w:val="0"/>
          </w:rPr>
          <w:t xml:space="preserve">http://www.education.gov.uk/schools/pupilsupport/behaviour/f0076897/screening</w:t>
        </w:r>
      </w:hyperlink>
      <w:r w:rsidDel="00000000" w:rsidR="00000000" w:rsidRPr="00000000">
        <w:rPr>
          <w:rtl w:val="0"/>
        </w:rPr>
      </w:r>
    </w:p>
    <w:p w:rsidR="00000000" w:rsidDel="00000000" w:rsidP="00000000" w:rsidRDefault="00000000" w:rsidRPr="00000000" w14:paraId="0000013A">
      <w:pPr>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Link to Exclusions Guidance </w:t>
      </w:r>
    </w:p>
    <w:p w:rsidR="00000000" w:rsidDel="00000000" w:rsidP="00000000" w:rsidRDefault="00000000" w:rsidRPr="00000000" w14:paraId="0000013B">
      <w:pPr>
        <w:jc w:val="both"/>
        <w:rPr>
          <w:rFonts w:ascii="Calibri" w:cs="Calibri" w:eastAsia="Calibri" w:hAnsi="Calibri"/>
          <w:color w:val="000000"/>
          <w:sz w:val="24"/>
          <w:szCs w:val="24"/>
        </w:rPr>
      </w:pPr>
      <w:hyperlink r:id="rId11">
        <w:r w:rsidDel="00000000" w:rsidR="00000000" w:rsidRPr="00000000">
          <w:rPr>
            <w:rFonts w:ascii="Calibri" w:cs="Calibri" w:eastAsia="Calibri" w:hAnsi="Calibri"/>
            <w:color w:val="0563c1"/>
            <w:sz w:val="24"/>
            <w:szCs w:val="24"/>
            <w:u w:val="single"/>
            <w:rtl w:val="0"/>
          </w:rPr>
          <w:t xml:space="preserve">https://www.gov.uk/government/publications/school-exclusion</w:t>
        </w:r>
      </w:hyperlink>
      <w:r w:rsidDel="00000000" w:rsidR="00000000" w:rsidRPr="00000000">
        <w:rPr>
          <w:rtl w:val="0"/>
        </w:rPr>
      </w:r>
    </w:p>
    <w:p w:rsidR="00000000" w:rsidDel="00000000" w:rsidP="00000000" w:rsidRDefault="00000000" w:rsidRPr="00000000" w14:paraId="0000013C">
      <w:pPr>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Link to Safeguarding </w:t>
      </w:r>
    </w:p>
    <w:p w:rsidR="00000000" w:rsidDel="00000000" w:rsidP="00000000" w:rsidRDefault="00000000" w:rsidRPr="00000000" w14:paraId="0000013D">
      <w:pPr>
        <w:jc w:val="both"/>
        <w:rPr>
          <w:rFonts w:ascii="Calibri" w:cs="Calibri" w:eastAsia="Calibri" w:hAnsi="Calibri"/>
          <w:color w:val="000000"/>
          <w:sz w:val="24"/>
          <w:szCs w:val="24"/>
        </w:rPr>
      </w:pPr>
      <w:hyperlink r:id="rId12">
        <w:r w:rsidDel="00000000" w:rsidR="00000000" w:rsidRPr="00000000">
          <w:rPr>
            <w:rFonts w:ascii="Calibri" w:cs="Calibri" w:eastAsia="Calibri" w:hAnsi="Calibri"/>
            <w:color w:val="0563c1"/>
            <w:sz w:val="24"/>
            <w:szCs w:val="24"/>
            <w:u w:val="single"/>
            <w:rtl w:val="0"/>
          </w:rPr>
          <w:t xml:space="preserve">http://www.education.gov.uk/aboutdfe/advice/f0076882/ensuring-good-behaviour-in-schools/allegations-of-abuse-against-staff</w:t>
        </w:r>
      </w:hyperlink>
      <w:r w:rsidDel="00000000" w:rsidR="00000000" w:rsidRPr="00000000">
        <w:rPr>
          <w:rFonts w:ascii="Calibri" w:cs="Calibri" w:eastAsia="Calibri" w:hAnsi="Calibri"/>
          <w:color w:val="000000"/>
          <w:sz w:val="24"/>
          <w:szCs w:val="24"/>
          <w:rtl w:val="0"/>
        </w:rPr>
        <w:t xml:space="preserve"> </w:t>
      </w:r>
    </w:p>
    <w:p w:rsidR="00000000" w:rsidDel="00000000" w:rsidP="00000000" w:rsidRDefault="00000000" w:rsidRPr="00000000" w14:paraId="0000013E">
      <w:pPr>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Link to SEN Code of Practice </w:t>
      </w:r>
    </w:p>
    <w:p w:rsidR="00000000" w:rsidDel="00000000" w:rsidP="00000000" w:rsidRDefault="00000000" w:rsidRPr="00000000" w14:paraId="0000013F">
      <w:pPr>
        <w:jc w:val="both"/>
        <w:rPr>
          <w:rFonts w:ascii="Calibri" w:cs="Calibri" w:eastAsia="Calibri" w:hAnsi="Calibri"/>
          <w:color w:val="000000"/>
          <w:sz w:val="24"/>
          <w:szCs w:val="24"/>
        </w:rPr>
      </w:pPr>
      <w:hyperlink r:id="rId13">
        <w:r w:rsidDel="00000000" w:rsidR="00000000" w:rsidRPr="00000000">
          <w:rPr>
            <w:rFonts w:ascii="Calibri" w:cs="Calibri" w:eastAsia="Calibri" w:hAnsi="Calibri"/>
            <w:color w:val="0563c1"/>
            <w:sz w:val="24"/>
            <w:szCs w:val="24"/>
            <w:u w:val="single"/>
            <w:rtl w:val="0"/>
          </w:rPr>
          <w:t xml:space="preserve">https://www.gov.uk/government/publications/send-code-of-practice-0-to-25</w:t>
        </w:r>
      </w:hyperlink>
      <w:r w:rsidDel="00000000" w:rsidR="00000000" w:rsidRPr="00000000">
        <w:rPr>
          <w:rtl w:val="0"/>
        </w:rPr>
      </w:r>
    </w:p>
    <w:p w:rsidR="00000000" w:rsidDel="00000000" w:rsidP="00000000" w:rsidRDefault="00000000" w:rsidRPr="00000000" w14:paraId="00000140">
      <w:pPr>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Link to A Guide to the Law for School Governors </w:t>
      </w:r>
    </w:p>
    <w:p w:rsidR="00000000" w:rsidDel="00000000" w:rsidP="00000000" w:rsidRDefault="00000000" w:rsidRPr="00000000" w14:paraId="00000141">
      <w:pPr>
        <w:jc w:val="both"/>
        <w:rPr>
          <w:rFonts w:ascii="Calibri" w:cs="Calibri" w:eastAsia="Calibri" w:hAnsi="Calibri"/>
          <w:color w:val="000000"/>
          <w:sz w:val="24"/>
          <w:szCs w:val="24"/>
        </w:rPr>
      </w:pPr>
      <w:hyperlink r:id="rId14">
        <w:r w:rsidDel="00000000" w:rsidR="00000000" w:rsidRPr="00000000">
          <w:rPr>
            <w:rFonts w:ascii="Calibri" w:cs="Calibri" w:eastAsia="Calibri" w:hAnsi="Calibri"/>
            <w:color w:val="0563c1"/>
            <w:sz w:val="24"/>
            <w:szCs w:val="24"/>
            <w:u w:val="single"/>
            <w:rtl w:val="0"/>
          </w:rPr>
          <w:t xml:space="preserve">http://www.education.gov.uk/schools/leadership/governance/b0065507/gttl</w:t>
        </w:r>
      </w:hyperlink>
      <w:r w:rsidDel="00000000" w:rsidR="00000000" w:rsidRPr="00000000">
        <w:rPr>
          <w:rtl w:val="0"/>
        </w:rPr>
      </w:r>
    </w:p>
    <w:p w:rsidR="00000000" w:rsidDel="00000000" w:rsidP="00000000" w:rsidRDefault="00000000" w:rsidRPr="00000000" w14:paraId="00000142">
      <w:pPr>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Link to DFE advice on the Equality Act 2010 </w:t>
      </w:r>
    </w:p>
    <w:p w:rsidR="00000000" w:rsidDel="00000000" w:rsidP="00000000" w:rsidRDefault="00000000" w:rsidRPr="00000000" w14:paraId="00000143">
      <w:pPr>
        <w:tabs>
          <w:tab w:val="left" w:leader="none" w:pos="0"/>
        </w:tabs>
        <w:jc w:val="both"/>
        <w:rPr>
          <w:rFonts w:ascii="Calibri" w:cs="Calibri" w:eastAsia="Calibri" w:hAnsi="Calibri"/>
          <w:color w:val="0563c1"/>
          <w:sz w:val="22"/>
          <w:szCs w:val="22"/>
          <w:u w:val="single"/>
        </w:rPr>
      </w:pPr>
      <w:hyperlink r:id="rId15">
        <w:r w:rsidDel="00000000" w:rsidR="00000000" w:rsidRPr="00000000">
          <w:rPr>
            <w:rFonts w:ascii="Calibri" w:cs="Calibri" w:eastAsia="Calibri" w:hAnsi="Calibri"/>
            <w:color w:val="0563c1"/>
            <w:sz w:val="22"/>
            <w:szCs w:val="22"/>
            <w:u w:val="single"/>
            <w:rtl w:val="0"/>
          </w:rPr>
          <w:t xml:space="preserve">http://www.education.gov.uk/aboutdfe/policiesandprocedures/equalityanddiversity/a0064570/the-equality-act-2010</w:t>
        </w:r>
      </w:hyperlink>
      <w:r w:rsidDel="00000000" w:rsidR="00000000" w:rsidRPr="00000000">
        <w:rPr>
          <w:rtl w:val="0"/>
        </w:rPr>
      </w:r>
    </w:p>
    <w:p w:rsidR="00000000" w:rsidDel="00000000" w:rsidP="00000000" w:rsidRDefault="00000000" w:rsidRPr="00000000" w14:paraId="00000144">
      <w:pPr>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Valuing All God’s Children:  Guidance for Church of England schools on challenging homophobic, biphobic and transphobic bullying  Autumn 2017</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spacing w:after="200" w:line="276" w:lineRule="auto"/>
        <w:jc w:val="center"/>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Appendix </w:t>
      </w:r>
    </w:p>
    <w:p w:rsidR="00000000" w:rsidDel="00000000" w:rsidP="00000000" w:rsidRDefault="00000000" w:rsidRPr="00000000" w14:paraId="0000014E">
      <w:pPr>
        <w:spacing w:after="200" w:line="276" w:lineRule="auto"/>
        <w:jc w:val="center"/>
        <w:rPr>
          <w:rFonts w:ascii="Calibri" w:cs="Calibri" w:eastAsia="Calibri" w:hAnsi="Calibri"/>
          <w:sz w:val="36"/>
          <w:szCs w:val="36"/>
          <w:u w:val="single"/>
        </w:rPr>
      </w:pPr>
      <w:r w:rsidDel="00000000" w:rsidR="00000000" w:rsidRPr="00000000">
        <w:rPr>
          <w:rFonts w:ascii="Calibri" w:cs="Calibri" w:eastAsia="Calibri" w:hAnsi="Calibri"/>
          <w:sz w:val="36"/>
          <w:szCs w:val="36"/>
          <w:u w:val="single"/>
          <w:rtl w:val="0"/>
        </w:rPr>
        <w:t xml:space="preserve">Hanborough Manor intervening in behaviour script</w:t>
      </w:r>
    </w:p>
    <w:p w:rsidR="00000000" w:rsidDel="00000000" w:rsidP="00000000" w:rsidRDefault="00000000" w:rsidRPr="00000000" w14:paraId="0000014F">
      <w:pPr>
        <w:spacing w:after="200" w:line="276" w:lineRule="auto"/>
        <w:rPr>
          <w:rFonts w:ascii="Calibri" w:cs="Calibri" w:eastAsia="Calibri" w:hAnsi="Calibri"/>
          <w:sz w:val="28"/>
          <w:szCs w:val="28"/>
          <w:u w:val="single"/>
        </w:rPr>
      </w:pPr>
      <w:r w:rsidDel="00000000" w:rsidR="00000000" w:rsidRPr="00000000">
        <w:rPr>
          <w:rtl w:val="0"/>
        </w:rPr>
      </w:r>
    </w:p>
    <w:p w:rsidR="00000000" w:rsidDel="00000000" w:rsidP="00000000" w:rsidRDefault="00000000" w:rsidRPr="00000000" w14:paraId="00000150">
      <w:pPr>
        <w:spacing w:after="200" w:line="276"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1) I notice……..   (describe the behaviour)</w:t>
      </w:r>
    </w:p>
    <w:p w:rsidR="00000000" w:rsidDel="00000000" w:rsidP="00000000" w:rsidRDefault="00000000" w:rsidRPr="00000000" w14:paraId="00000151">
      <w:pPr>
        <w:spacing w:after="200" w:line="276"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2) That shows me ………..(link to Ready, Respectful, Safe)</w:t>
      </w:r>
    </w:p>
    <w:p w:rsidR="00000000" w:rsidDel="00000000" w:rsidP="00000000" w:rsidRDefault="00000000" w:rsidRPr="00000000" w14:paraId="00000152">
      <w:pPr>
        <w:spacing w:after="200" w:line="276"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3) Remember when………(Highlight recent positive example)</w:t>
      </w:r>
    </w:p>
    <w:p w:rsidR="00000000" w:rsidDel="00000000" w:rsidP="00000000" w:rsidRDefault="00000000" w:rsidRPr="00000000" w14:paraId="00000153">
      <w:pPr>
        <w:spacing w:after="200" w:line="276"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4) That’s the  (name of child)   I want to see……</w:t>
      </w:r>
    </w:p>
    <w:p w:rsidR="00000000" w:rsidDel="00000000" w:rsidP="00000000" w:rsidRDefault="00000000" w:rsidRPr="00000000" w14:paraId="00000154">
      <w:pPr>
        <w:ind w:left="-567" w:firstLine="0"/>
        <w:jc w:val="center"/>
        <w:rPr>
          <w:b w:val="1"/>
          <w:sz w:val="28"/>
          <w:szCs w:val="28"/>
        </w:rPr>
      </w:pPr>
      <w:r w:rsidDel="00000000" w:rsidR="00000000" w:rsidRPr="00000000">
        <w:rPr>
          <w:rtl w:val="0"/>
        </w:rPr>
      </w:r>
    </w:p>
    <w:p w:rsidR="00000000" w:rsidDel="00000000" w:rsidP="00000000" w:rsidRDefault="00000000" w:rsidRPr="00000000" w14:paraId="00000155">
      <w:pPr>
        <w:ind w:left="-567" w:firstLine="0"/>
        <w:jc w:val="center"/>
        <w:rPr>
          <w:b w:val="1"/>
          <w:sz w:val="28"/>
          <w:szCs w:val="28"/>
        </w:rPr>
      </w:pPr>
      <w:r w:rsidDel="00000000" w:rsidR="00000000" w:rsidRPr="00000000">
        <w:rPr>
          <w:rtl w:val="0"/>
        </w:rPr>
      </w:r>
    </w:p>
    <w:p w:rsidR="00000000" w:rsidDel="00000000" w:rsidP="00000000" w:rsidRDefault="00000000" w:rsidRPr="00000000" w14:paraId="00000156">
      <w:pPr>
        <w:ind w:left="-567" w:firstLine="0"/>
        <w:jc w:val="center"/>
        <w:rPr>
          <w:b w:val="1"/>
          <w:sz w:val="28"/>
          <w:szCs w:val="28"/>
        </w:rPr>
      </w:pPr>
      <w:r w:rsidDel="00000000" w:rsidR="00000000" w:rsidRPr="00000000">
        <w:rPr>
          <w:rtl w:val="0"/>
        </w:rPr>
      </w:r>
    </w:p>
    <w:p w:rsidR="00000000" w:rsidDel="00000000" w:rsidP="00000000" w:rsidRDefault="00000000" w:rsidRPr="00000000" w14:paraId="00000157">
      <w:pPr>
        <w:ind w:left="-567" w:firstLine="0"/>
        <w:jc w:val="center"/>
        <w:rPr>
          <w:b w:val="1"/>
          <w:sz w:val="28"/>
          <w:szCs w:val="28"/>
        </w:rPr>
      </w:pPr>
      <w:r w:rsidDel="00000000" w:rsidR="00000000" w:rsidRPr="00000000">
        <w:rPr>
          <w:rtl w:val="0"/>
        </w:rPr>
      </w:r>
    </w:p>
    <w:p w:rsidR="00000000" w:rsidDel="00000000" w:rsidP="00000000" w:rsidRDefault="00000000" w:rsidRPr="00000000" w14:paraId="00000158">
      <w:pPr>
        <w:ind w:left="-567" w:firstLine="0"/>
        <w:jc w:val="center"/>
        <w:rPr>
          <w:b w:val="1"/>
          <w:sz w:val="28"/>
          <w:szCs w:val="28"/>
        </w:rPr>
      </w:pPr>
      <w:r w:rsidDel="00000000" w:rsidR="00000000" w:rsidRPr="00000000">
        <w:rPr>
          <w:rtl w:val="0"/>
        </w:rPr>
      </w:r>
    </w:p>
    <w:p w:rsidR="00000000" w:rsidDel="00000000" w:rsidP="00000000" w:rsidRDefault="00000000" w:rsidRPr="00000000" w14:paraId="00000159">
      <w:pPr>
        <w:ind w:left="-567" w:firstLine="0"/>
        <w:jc w:val="center"/>
        <w:rPr>
          <w:b w:val="1"/>
          <w:sz w:val="28"/>
          <w:szCs w:val="28"/>
        </w:rPr>
      </w:pPr>
      <w:r w:rsidDel="00000000" w:rsidR="00000000" w:rsidRPr="00000000">
        <w:rPr>
          <w:rtl w:val="0"/>
        </w:rPr>
      </w:r>
    </w:p>
    <w:p w:rsidR="00000000" w:rsidDel="00000000" w:rsidP="00000000" w:rsidRDefault="00000000" w:rsidRPr="00000000" w14:paraId="0000015A">
      <w:pPr>
        <w:ind w:left="-567" w:firstLine="0"/>
        <w:jc w:val="center"/>
        <w:rPr>
          <w:b w:val="1"/>
          <w:sz w:val="28"/>
          <w:szCs w:val="28"/>
        </w:rPr>
      </w:pPr>
      <w:r w:rsidDel="00000000" w:rsidR="00000000" w:rsidRPr="00000000">
        <w:rPr>
          <w:rtl w:val="0"/>
        </w:rPr>
      </w:r>
    </w:p>
    <w:p w:rsidR="00000000" w:rsidDel="00000000" w:rsidP="00000000" w:rsidRDefault="00000000" w:rsidRPr="00000000" w14:paraId="0000015B">
      <w:pPr>
        <w:ind w:left="-567" w:firstLine="0"/>
        <w:jc w:val="center"/>
        <w:rPr>
          <w:b w:val="1"/>
          <w:sz w:val="28"/>
          <w:szCs w:val="28"/>
        </w:rPr>
      </w:pPr>
      <w:r w:rsidDel="00000000" w:rsidR="00000000" w:rsidRPr="00000000">
        <w:rPr>
          <w:rtl w:val="0"/>
        </w:rPr>
      </w:r>
    </w:p>
    <w:p w:rsidR="00000000" w:rsidDel="00000000" w:rsidP="00000000" w:rsidRDefault="00000000" w:rsidRPr="00000000" w14:paraId="0000015C">
      <w:pPr>
        <w:ind w:left="-567" w:firstLine="0"/>
        <w:jc w:val="center"/>
        <w:rPr>
          <w:b w:val="1"/>
          <w:sz w:val="28"/>
          <w:szCs w:val="28"/>
        </w:rPr>
      </w:pPr>
      <w:r w:rsidDel="00000000" w:rsidR="00000000" w:rsidRPr="00000000">
        <w:rPr>
          <w:rtl w:val="0"/>
        </w:rPr>
      </w:r>
    </w:p>
    <w:p w:rsidR="00000000" w:rsidDel="00000000" w:rsidP="00000000" w:rsidRDefault="00000000" w:rsidRPr="00000000" w14:paraId="0000015D">
      <w:pPr>
        <w:ind w:left="-567" w:firstLine="0"/>
        <w:jc w:val="center"/>
        <w:rPr>
          <w:b w:val="1"/>
          <w:sz w:val="28"/>
          <w:szCs w:val="28"/>
        </w:rPr>
      </w:pPr>
      <w:r w:rsidDel="00000000" w:rsidR="00000000" w:rsidRPr="00000000">
        <w:rPr>
          <w:rtl w:val="0"/>
        </w:rPr>
      </w:r>
    </w:p>
    <w:p w:rsidR="00000000" w:rsidDel="00000000" w:rsidP="00000000" w:rsidRDefault="00000000" w:rsidRPr="00000000" w14:paraId="0000015E">
      <w:pPr>
        <w:ind w:left="-567" w:firstLine="0"/>
        <w:jc w:val="center"/>
        <w:rPr>
          <w:b w:val="1"/>
          <w:sz w:val="28"/>
          <w:szCs w:val="28"/>
        </w:rPr>
      </w:pPr>
      <w:r w:rsidDel="00000000" w:rsidR="00000000" w:rsidRPr="00000000">
        <w:rPr>
          <w:rtl w:val="0"/>
        </w:rPr>
      </w:r>
    </w:p>
    <w:p w:rsidR="00000000" w:rsidDel="00000000" w:rsidP="00000000" w:rsidRDefault="00000000" w:rsidRPr="00000000" w14:paraId="0000015F">
      <w:pPr>
        <w:ind w:left="-567" w:firstLine="0"/>
        <w:jc w:val="center"/>
        <w:rPr>
          <w:b w:val="1"/>
          <w:sz w:val="28"/>
          <w:szCs w:val="28"/>
        </w:rPr>
      </w:pPr>
      <w:r w:rsidDel="00000000" w:rsidR="00000000" w:rsidRPr="00000000">
        <w:rPr>
          <w:rtl w:val="0"/>
        </w:rPr>
      </w:r>
    </w:p>
    <w:p w:rsidR="00000000" w:rsidDel="00000000" w:rsidP="00000000" w:rsidRDefault="00000000" w:rsidRPr="00000000" w14:paraId="00000160">
      <w:pPr>
        <w:ind w:left="-567" w:firstLine="0"/>
        <w:jc w:val="center"/>
        <w:rPr>
          <w:b w:val="1"/>
          <w:sz w:val="28"/>
          <w:szCs w:val="28"/>
        </w:rPr>
      </w:pPr>
      <w:r w:rsidDel="00000000" w:rsidR="00000000" w:rsidRPr="00000000">
        <w:rPr>
          <w:rtl w:val="0"/>
        </w:rPr>
      </w:r>
    </w:p>
    <w:p w:rsidR="00000000" w:rsidDel="00000000" w:rsidP="00000000" w:rsidRDefault="00000000" w:rsidRPr="00000000" w14:paraId="00000161">
      <w:pPr>
        <w:ind w:left="-567" w:firstLine="0"/>
        <w:jc w:val="center"/>
        <w:rPr>
          <w:b w:val="1"/>
          <w:sz w:val="28"/>
          <w:szCs w:val="28"/>
        </w:rPr>
      </w:pPr>
      <w:r w:rsidDel="00000000" w:rsidR="00000000" w:rsidRPr="00000000">
        <w:rPr>
          <w:rtl w:val="0"/>
        </w:rPr>
      </w:r>
    </w:p>
    <w:p w:rsidR="00000000" w:rsidDel="00000000" w:rsidP="00000000" w:rsidRDefault="00000000" w:rsidRPr="00000000" w14:paraId="00000162">
      <w:pPr>
        <w:ind w:left="-567" w:firstLine="0"/>
        <w:jc w:val="center"/>
        <w:rPr>
          <w:b w:val="1"/>
          <w:sz w:val="28"/>
          <w:szCs w:val="28"/>
        </w:rPr>
      </w:pPr>
      <w:r w:rsidDel="00000000" w:rsidR="00000000" w:rsidRPr="00000000">
        <w:rPr>
          <w:rtl w:val="0"/>
        </w:rPr>
      </w:r>
    </w:p>
    <w:p w:rsidR="00000000" w:rsidDel="00000000" w:rsidP="00000000" w:rsidRDefault="00000000" w:rsidRPr="00000000" w14:paraId="00000163">
      <w:pPr>
        <w:ind w:left="-567" w:firstLine="0"/>
        <w:jc w:val="center"/>
        <w:rPr>
          <w:b w:val="1"/>
          <w:sz w:val="28"/>
          <w:szCs w:val="28"/>
        </w:rPr>
      </w:pPr>
      <w:r w:rsidDel="00000000" w:rsidR="00000000" w:rsidRPr="00000000">
        <w:rPr>
          <w:rtl w:val="0"/>
        </w:rPr>
      </w:r>
    </w:p>
    <w:p w:rsidR="00000000" w:rsidDel="00000000" w:rsidP="00000000" w:rsidRDefault="00000000" w:rsidRPr="00000000" w14:paraId="00000164">
      <w:pPr>
        <w:ind w:left="-567" w:firstLine="0"/>
        <w:jc w:val="center"/>
        <w:rPr>
          <w:b w:val="1"/>
          <w:sz w:val="28"/>
          <w:szCs w:val="28"/>
        </w:rPr>
      </w:pPr>
      <w:r w:rsidDel="00000000" w:rsidR="00000000" w:rsidRPr="00000000">
        <w:rPr>
          <w:rtl w:val="0"/>
        </w:rPr>
      </w:r>
    </w:p>
    <w:p w:rsidR="00000000" w:rsidDel="00000000" w:rsidP="00000000" w:rsidRDefault="00000000" w:rsidRPr="00000000" w14:paraId="00000165">
      <w:pPr>
        <w:ind w:left="-567" w:firstLine="0"/>
        <w:jc w:val="center"/>
        <w:rPr>
          <w:b w:val="1"/>
          <w:sz w:val="28"/>
          <w:szCs w:val="28"/>
        </w:rPr>
      </w:pPr>
      <w:r w:rsidDel="00000000" w:rsidR="00000000" w:rsidRPr="00000000">
        <w:rPr>
          <w:rtl w:val="0"/>
        </w:rPr>
      </w:r>
    </w:p>
    <w:p w:rsidR="00000000" w:rsidDel="00000000" w:rsidP="00000000" w:rsidRDefault="00000000" w:rsidRPr="00000000" w14:paraId="00000166">
      <w:pPr>
        <w:ind w:left="-567" w:firstLine="0"/>
        <w:jc w:val="center"/>
        <w:rPr>
          <w:b w:val="1"/>
          <w:sz w:val="28"/>
          <w:szCs w:val="28"/>
        </w:rPr>
      </w:pPr>
      <w:r w:rsidDel="00000000" w:rsidR="00000000" w:rsidRPr="00000000">
        <w:rPr>
          <w:rtl w:val="0"/>
        </w:rPr>
      </w:r>
    </w:p>
    <w:p w:rsidR="00000000" w:rsidDel="00000000" w:rsidP="00000000" w:rsidRDefault="00000000" w:rsidRPr="00000000" w14:paraId="00000167">
      <w:pPr>
        <w:ind w:left="-567" w:firstLine="0"/>
        <w:jc w:val="center"/>
        <w:rPr>
          <w:b w:val="1"/>
          <w:sz w:val="28"/>
          <w:szCs w:val="28"/>
        </w:rPr>
      </w:pPr>
      <w:r w:rsidDel="00000000" w:rsidR="00000000" w:rsidRPr="00000000">
        <w:rPr>
          <w:rtl w:val="0"/>
        </w:rPr>
      </w:r>
    </w:p>
    <w:p w:rsidR="00000000" w:rsidDel="00000000" w:rsidP="00000000" w:rsidRDefault="00000000" w:rsidRPr="00000000" w14:paraId="00000168">
      <w:pPr>
        <w:ind w:left="-567" w:firstLine="0"/>
        <w:jc w:val="center"/>
        <w:rPr>
          <w:b w:val="1"/>
          <w:sz w:val="28"/>
          <w:szCs w:val="28"/>
        </w:rPr>
      </w:pPr>
      <w:r w:rsidDel="00000000" w:rsidR="00000000" w:rsidRPr="00000000">
        <w:rPr>
          <w:rtl w:val="0"/>
        </w:rPr>
      </w:r>
    </w:p>
    <w:p w:rsidR="00000000" w:rsidDel="00000000" w:rsidP="00000000" w:rsidRDefault="00000000" w:rsidRPr="00000000" w14:paraId="00000169">
      <w:pPr>
        <w:ind w:left="-567" w:firstLine="0"/>
        <w:jc w:val="center"/>
        <w:rPr>
          <w:b w:val="1"/>
          <w:sz w:val="28"/>
          <w:szCs w:val="28"/>
        </w:rPr>
      </w:pPr>
      <w:r w:rsidDel="00000000" w:rsidR="00000000" w:rsidRPr="00000000">
        <w:rPr>
          <w:b w:val="1"/>
          <w:sz w:val="28"/>
          <w:szCs w:val="28"/>
          <w:rtl w:val="0"/>
        </w:rPr>
        <w:t xml:space="preserve">Behaviour Support Chart</w:t>
      </w:r>
    </w:p>
    <w:p w:rsidR="00000000" w:rsidDel="00000000" w:rsidP="00000000" w:rsidRDefault="00000000" w:rsidRPr="00000000" w14:paraId="0000016A">
      <w:pPr>
        <w:ind w:left="-567" w:firstLine="0"/>
        <w:jc w:val="center"/>
        <w:rPr>
          <w:b w:val="1"/>
          <w:sz w:val="28"/>
          <w:szCs w:val="28"/>
        </w:rPr>
      </w:pPr>
      <w:r w:rsidDel="00000000" w:rsidR="00000000" w:rsidRPr="00000000">
        <w:rPr>
          <w:rtl w:val="0"/>
        </w:rPr>
      </w:r>
    </w:p>
    <w:p w:rsidR="00000000" w:rsidDel="00000000" w:rsidP="00000000" w:rsidRDefault="00000000" w:rsidRPr="00000000" w14:paraId="0000016B">
      <w:pPr>
        <w:ind w:left="-567" w:firstLine="0"/>
        <w:rPr>
          <w:b w:val="1"/>
          <w:sz w:val="22"/>
          <w:szCs w:val="22"/>
        </w:rPr>
      </w:pPr>
      <w:r w:rsidDel="00000000" w:rsidR="00000000" w:rsidRPr="00000000">
        <w:rPr>
          <w:b w:val="1"/>
          <w:sz w:val="22"/>
          <w:szCs w:val="22"/>
          <w:rtl w:val="0"/>
        </w:rPr>
        <w:t xml:space="preserve">Chain of support:</w:t>
      </w:r>
    </w:p>
    <w:p w:rsidR="00000000" w:rsidDel="00000000" w:rsidP="00000000" w:rsidRDefault="00000000" w:rsidRPr="00000000" w14:paraId="0000016C">
      <w:pPr>
        <w:ind w:left="-567" w:firstLine="0"/>
        <w:rPr>
          <w:b w:val="1"/>
          <w:sz w:val="22"/>
          <w:szCs w:val="22"/>
        </w:rPr>
      </w:pPr>
      <w:r w:rsidDel="00000000" w:rsidR="00000000" w:rsidRPr="00000000">
        <w:rPr>
          <w:b w:val="1"/>
          <w:sz w:val="22"/>
          <w:szCs w:val="22"/>
          <w:rtl w:val="0"/>
        </w:rPr>
        <w:t xml:space="preserve">Teaching Assistant </w:t>
        <w:tab/>
        <w:tab/>
        <w:t xml:space="preserve">Class teacher </w:t>
        <w:tab/>
        <w:tab/>
        <w:t xml:space="preserve">Phase leader </w:t>
        <w:tab/>
        <w:tab/>
        <w:t xml:space="preserve">         SLT</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990600</wp:posOffset>
                </wp:positionH>
                <wp:positionV relativeFrom="paragraph">
                  <wp:posOffset>63500</wp:posOffset>
                </wp:positionV>
                <wp:extent cx="0" cy="25400"/>
                <wp:effectExtent b="0" l="0" r="0" t="0"/>
                <wp:wrapNone/>
                <wp:docPr id="2073060564" name=""/>
                <a:graphic>
                  <a:graphicData uri="http://schemas.microsoft.com/office/word/2010/wordprocessingShape">
                    <wps:wsp>
                      <wps:cNvCnPr/>
                      <wps:spPr>
                        <a:xfrm>
                          <a:off x="4971927" y="3780000"/>
                          <a:ext cx="748146" cy="0"/>
                        </a:xfrm>
                        <a:prstGeom prst="straightConnector1">
                          <a:avLst/>
                        </a:prstGeom>
                        <a:noFill/>
                        <a:ln cap="flat" cmpd="sng" w="19050">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990600</wp:posOffset>
                </wp:positionH>
                <wp:positionV relativeFrom="paragraph">
                  <wp:posOffset>63500</wp:posOffset>
                </wp:positionV>
                <wp:extent cx="0" cy="25400"/>
                <wp:effectExtent b="0" l="0" r="0" t="0"/>
                <wp:wrapNone/>
                <wp:docPr id="2073060564" name="image6.png"/>
                <a:graphic>
                  <a:graphicData uri="http://schemas.openxmlformats.org/drawingml/2006/picture">
                    <pic:pic>
                      <pic:nvPicPr>
                        <pic:cNvPr id="0" name="image6.png"/>
                        <pic:cNvPicPr preferRelativeResize="0"/>
                      </pic:nvPicPr>
                      <pic:blipFill>
                        <a:blip r:embed="rId16"/>
                        <a:srcRect/>
                        <a:stretch>
                          <a:fillRect/>
                        </a:stretch>
                      </pic:blipFill>
                      <pic:spPr>
                        <a:xfrm>
                          <a:off x="0" y="0"/>
                          <a:ext cx="0" cy="254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2806700</wp:posOffset>
                </wp:positionH>
                <wp:positionV relativeFrom="paragraph">
                  <wp:posOffset>63500</wp:posOffset>
                </wp:positionV>
                <wp:extent cx="0" cy="25400"/>
                <wp:effectExtent b="0" l="0" r="0" t="0"/>
                <wp:wrapNone/>
                <wp:docPr id="2073060583" name=""/>
                <a:graphic>
                  <a:graphicData uri="http://schemas.microsoft.com/office/word/2010/wordprocessingShape">
                    <wps:wsp>
                      <wps:cNvCnPr/>
                      <wps:spPr>
                        <a:xfrm>
                          <a:off x="4971927" y="3780000"/>
                          <a:ext cx="748146" cy="0"/>
                        </a:xfrm>
                        <a:prstGeom prst="straightConnector1">
                          <a:avLst/>
                        </a:prstGeom>
                        <a:noFill/>
                        <a:ln cap="flat" cmpd="sng" w="19050">
                          <a:solidFill>
                            <a:srgbClr val="4472C4"/>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2806700</wp:posOffset>
                </wp:positionH>
                <wp:positionV relativeFrom="paragraph">
                  <wp:posOffset>63500</wp:posOffset>
                </wp:positionV>
                <wp:extent cx="0" cy="25400"/>
                <wp:effectExtent b="0" l="0" r="0" t="0"/>
                <wp:wrapNone/>
                <wp:docPr id="2073060583" name="image29.png"/>
                <a:graphic>
                  <a:graphicData uri="http://schemas.openxmlformats.org/drawingml/2006/picture">
                    <pic:pic>
                      <pic:nvPicPr>
                        <pic:cNvPr id="0" name="image29.png"/>
                        <pic:cNvPicPr preferRelativeResize="0"/>
                      </pic:nvPicPr>
                      <pic:blipFill>
                        <a:blip r:embed="rId16"/>
                        <a:srcRect/>
                        <a:stretch>
                          <a:fillRect/>
                        </a:stretch>
                      </pic:blipFill>
                      <pic:spPr>
                        <a:xfrm>
                          <a:off x="0" y="0"/>
                          <a:ext cx="0" cy="254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4572000</wp:posOffset>
                </wp:positionH>
                <wp:positionV relativeFrom="paragraph">
                  <wp:posOffset>63500</wp:posOffset>
                </wp:positionV>
                <wp:extent cx="0" cy="25400"/>
                <wp:effectExtent b="0" l="0" r="0" t="0"/>
                <wp:wrapNone/>
                <wp:docPr id="2073060577" name=""/>
                <a:graphic>
                  <a:graphicData uri="http://schemas.microsoft.com/office/word/2010/wordprocessingShape">
                    <wps:wsp>
                      <wps:cNvCnPr/>
                      <wps:spPr>
                        <a:xfrm>
                          <a:off x="4971927" y="3780000"/>
                          <a:ext cx="748146" cy="0"/>
                        </a:xfrm>
                        <a:prstGeom prst="straightConnector1">
                          <a:avLst/>
                        </a:prstGeom>
                        <a:noFill/>
                        <a:ln cap="flat" cmpd="sng" w="19050">
                          <a:solidFill>
                            <a:srgbClr val="4472C4"/>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4572000</wp:posOffset>
                </wp:positionH>
                <wp:positionV relativeFrom="paragraph">
                  <wp:posOffset>63500</wp:posOffset>
                </wp:positionV>
                <wp:extent cx="0" cy="25400"/>
                <wp:effectExtent b="0" l="0" r="0" t="0"/>
                <wp:wrapNone/>
                <wp:docPr id="2073060577" name="image22.png"/>
                <a:graphic>
                  <a:graphicData uri="http://schemas.openxmlformats.org/drawingml/2006/picture">
                    <pic:pic>
                      <pic:nvPicPr>
                        <pic:cNvPr id="0" name="image22.png"/>
                        <pic:cNvPicPr preferRelativeResize="0"/>
                      </pic:nvPicPr>
                      <pic:blipFill>
                        <a:blip r:embed="rId16"/>
                        <a:srcRect/>
                        <a:stretch>
                          <a:fillRect/>
                        </a:stretch>
                      </pic:blipFill>
                      <pic:spPr>
                        <a:xfrm>
                          <a:off x="0" y="0"/>
                          <a:ext cx="0" cy="25400"/>
                        </a:xfrm>
                        <a:prstGeom prst="rect"/>
                        <a:ln/>
                      </pic:spPr>
                    </pic:pic>
                  </a:graphicData>
                </a:graphic>
              </wp:anchor>
            </w:drawing>
          </mc:Fallback>
        </mc:AlternateContent>
      </w:r>
    </w:p>
    <w:tbl>
      <w:tblPr>
        <w:tblStyle w:val="Table1"/>
        <w:tblW w:w="11340.0" w:type="dxa"/>
        <w:jc w:val="left"/>
        <w:tblInd w:w="-1139.0" w:type="dxa"/>
        <w:tblBorders>
          <w:top w:color="8eaadb" w:space="0" w:sz="4" w:val="single"/>
          <w:left w:color="8eaadb" w:space="0" w:sz="4" w:val="single"/>
          <w:bottom w:color="8eaadb" w:space="0" w:sz="4" w:val="single"/>
          <w:right w:color="8eaadb" w:space="0" w:sz="4" w:val="single"/>
          <w:insideH w:color="8eaadb" w:space="0" w:sz="4" w:val="single"/>
          <w:insideV w:color="8eaadb" w:space="0" w:sz="4" w:val="single"/>
        </w:tblBorders>
        <w:tblLayout w:type="fixed"/>
        <w:tblLook w:val="04A0"/>
      </w:tblPr>
      <w:tblGrid>
        <w:gridCol w:w="3969"/>
        <w:gridCol w:w="3686"/>
        <w:gridCol w:w="3685"/>
        <w:tblGridChange w:id="0">
          <w:tblGrid>
            <w:gridCol w:w="3969"/>
            <w:gridCol w:w="3686"/>
            <w:gridCol w:w="3685"/>
          </w:tblGrid>
        </w:tblGridChange>
      </w:tblGrid>
      <w:tr>
        <w:trPr>
          <w:cantSplit w:val="0"/>
          <w:tblHeader w:val="0"/>
        </w:trPr>
        <w:tc>
          <w:tcPr/>
          <w:p w:rsidR="00000000" w:rsidDel="00000000" w:rsidP="00000000" w:rsidRDefault="00000000" w:rsidRPr="00000000" w14:paraId="0000016D">
            <w:pPr>
              <w:jc w:val="center"/>
              <w:rPr>
                <w:sz w:val="24"/>
                <w:szCs w:val="24"/>
              </w:rPr>
            </w:pPr>
            <w:r w:rsidDel="00000000" w:rsidR="00000000" w:rsidRPr="00000000">
              <w:rPr>
                <w:sz w:val="24"/>
                <w:szCs w:val="24"/>
                <w:rtl w:val="0"/>
              </w:rPr>
              <w:t xml:space="preserve">Behaviours</w:t>
            </w:r>
          </w:p>
        </w:tc>
        <w:tc>
          <w:tcPr/>
          <w:p w:rsidR="00000000" w:rsidDel="00000000" w:rsidP="00000000" w:rsidRDefault="00000000" w:rsidRPr="00000000" w14:paraId="0000016E">
            <w:pPr>
              <w:jc w:val="center"/>
              <w:rPr>
                <w:sz w:val="24"/>
                <w:szCs w:val="24"/>
              </w:rPr>
            </w:pPr>
            <w:r w:rsidDel="00000000" w:rsidR="00000000" w:rsidRPr="00000000">
              <w:rPr>
                <w:sz w:val="24"/>
                <w:szCs w:val="24"/>
                <w:rtl w:val="0"/>
              </w:rPr>
              <w:t xml:space="preserve">Strategies</w:t>
            </w:r>
          </w:p>
        </w:tc>
        <w:tc>
          <w:tcPr/>
          <w:p w:rsidR="00000000" w:rsidDel="00000000" w:rsidP="00000000" w:rsidRDefault="00000000" w:rsidRPr="00000000" w14:paraId="0000016F">
            <w:pPr>
              <w:jc w:val="center"/>
              <w:rPr>
                <w:sz w:val="24"/>
                <w:szCs w:val="24"/>
              </w:rPr>
            </w:pPr>
            <w:r w:rsidDel="00000000" w:rsidR="00000000" w:rsidRPr="00000000">
              <w:rPr>
                <w:sz w:val="24"/>
                <w:szCs w:val="24"/>
                <w:rtl w:val="0"/>
              </w:rPr>
              <w:t xml:space="preserve">Consequences</w:t>
            </w:r>
          </w:p>
        </w:tc>
      </w:tr>
      <w:tr>
        <w:trPr>
          <w:cantSplit w:val="0"/>
          <w:tblHeader w:val="0"/>
        </w:trPr>
        <w:tc>
          <w:tcPr/>
          <w:p w:rsidR="00000000" w:rsidDel="00000000" w:rsidP="00000000" w:rsidRDefault="00000000" w:rsidRPr="00000000" w14:paraId="00000170">
            <w:pPr>
              <w:spacing w:line="276" w:lineRule="auto"/>
              <w:rPr>
                <w:b w:val="0"/>
                <w:color w:val="ff0000"/>
              </w:rPr>
            </w:pPr>
            <w:r w:rsidDel="00000000" w:rsidR="00000000" w:rsidRPr="00000000">
              <w:rPr>
                <w:color w:val="ff0000"/>
                <w:rtl w:val="0"/>
              </w:rPr>
              <w:t xml:space="preserve">Low Level: </w:t>
            </w:r>
            <w:r w:rsidDel="00000000" w:rsidR="00000000" w:rsidRPr="00000000">
              <w:rPr>
                <w:rtl w:val="0"/>
              </w:rPr>
            </w:r>
          </w:p>
          <w:p w:rsidR="00000000" w:rsidDel="00000000" w:rsidP="00000000" w:rsidRDefault="00000000" w:rsidRPr="00000000" w14:paraId="0000017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72" w:right="0" w:hanging="218"/>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Lack of effort during learning time</w:t>
            </w:r>
          </w:p>
          <w:p w:rsidR="00000000" w:rsidDel="00000000" w:rsidP="00000000" w:rsidRDefault="00000000" w:rsidRPr="00000000" w14:paraId="0000017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72" w:right="0" w:hanging="218"/>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Time wasted during transitions</w:t>
            </w:r>
          </w:p>
          <w:p w:rsidR="00000000" w:rsidDel="00000000" w:rsidP="00000000" w:rsidRDefault="00000000" w:rsidRPr="00000000" w14:paraId="0000017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72" w:right="0" w:hanging="218"/>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Ignoring instructions</w:t>
            </w:r>
          </w:p>
          <w:p w:rsidR="00000000" w:rsidDel="00000000" w:rsidP="00000000" w:rsidRDefault="00000000" w:rsidRPr="00000000" w14:paraId="0000017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72" w:right="0" w:hanging="218"/>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Distracting others</w:t>
            </w:r>
          </w:p>
          <w:p w:rsidR="00000000" w:rsidDel="00000000" w:rsidP="00000000" w:rsidRDefault="00000000" w:rsidRPr="00000000" w14:paraId="0000017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72" w:right="0" w:hanging="218"/>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Calling out</w:t>
            </w:r>
          </w:p>
          <w:p w:rsidR="00000000" w:rsidDel="00000000" w:rsidP="00000000" w:rsidRDefault="00000000" w:rsidRPr="00000000" w14:paraId="0000017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72" w:right="0" w:hanging="218"/>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Making noises</w:t>
            </w:r>
          </w:p>
          <w:p w:rsidR="00000000" w:rsidDel="00000000" w:rsidP="00000000" w:rsidRDefault="00000000" w:rsidRPr="00000000" w14:paraId="0000017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72" w:right="0" w:hanging="218"/>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Running inside</w:t>
            </w:r>
          </w:p>
          <w:p w:rsidR="00000000" w:rsidDel="00000000" w:rsidP="00000000" w:rsidRDefault="00000000" w:rsidRPr="00000000" w14:paraId="0000017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72" w:right="0" w:hanging="218"/>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Fidgeting on the carpet</w:t>
            </w:r>
          </w:p>
          <w:p w:rsidR="00000000" w:rsidDel="00000000" w:rsidP="00000000" w:rsidRDefault="00000000" w:rsidRPr="00000000" w14:paraId="0000017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72" w:right="0" w:hanging="218"/>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Turning around to talking to others</w:t>
            </w:r>
          </w:p>
        </w:tc>
        <w:tc>
          <w:tcPr/>
          <w:p w:rsidR="00000000" w:rsidDel="00000000" w:rsidP="00000000" w:rsidRDefault="00000000" w:rsidRPr="00000000" w14:paraId="0000017A">
            <w:pPr>
              <w:spacing w:line="276" w:lineRule="auto"/>
              <w:rPr/>
            </w:pPr>
            <w:r w:rsidDel="00000000" w:rsidR="00000000" w:rsidRPr="00000000">
              <w:rPr>
                <w:rtl w:val="0"/>
              </w:rPr>
            </w:r>
          </w:p>
          <w:p w:rsidR="00000000" w:rsidDel="00000000" w:rsidP="00000000" w:rsidRDefault="00000000" w:rsidRPr="00000000" w14:paraId="0000017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83" w:right="0" w:hanging="248"/>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Positive praise</w:t>
            </w:r>
          </w:p>
          <w:p w:rsidR="00000000" w:rsidDel="00000000" w:rsidP="00000000" w:rsidRDefault="00000000" w:rsidRPr="00000000" w14:paraId="0000017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83" w:right="0" w:hanging="248"/>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Highlight good behaviour</w:t>
            </w:r>
            <w:r w:rsidDel="00000000" w:rsidR="00000000" w:rsidRPr="00000000">
              <w:rPr>
                <w:rtl w:val="0"/>
              </w:rPr>
            </w:r>
          </w:p>
          <w:p w:rsidR="00000000" w:rsidDel="00000000" w:rsidP="00000000" w:rsidRDefault="00000000" w:rsidRPr="00000000" w14:paraId="0000017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83" w:right="0" w:hanging="248"/>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Gentle reminders</w:t>
            </w:r>
            <w:r w:rsidDel="00000000" w:rsidR="00000000" w:rsidRPr="00000000">
              <w:rPr>
                <w:rtl w:val="0"/>
              </w:rPr>
            </w:r>
          </w:p>
          <w:p w:rsidR="00000000" w:rsidDel="00000000" w:rsidP="00000000" w:rsidRDefault="00000000" w:rsidRPr="00000000" w14:paraId="0000017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83" w:right="0" w:hanging="248"/>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Reminder of when the behaviour was good</w:t>
            </w:r>
            <w:r w:rsidDel="00000000" w:rsidR="00000000" w:rsidRPr="00000000">
              <w:rPr>
                <w:rtl w:val="0"/>
              </w:rPr>
            </w:r>
          </w:p>
          <w:p w:rsidR="00000000" w:rsidDel="00000000" w:rsidP="00000000" w:rsidRDefault="00000000" w:rsidRPr="00000000" w14:paraId="0000017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83" w:right="0" w:hanging="248"/>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Praise children who ignore the behaviour</w:t>
            </w:r>
            <w:r w:rsidDel="00000000" w:rsidR="00000000" w:rsidRPr="00000000">
              <w:rPr>
                <w:rtl w:val="0"/>
              </w:rPr>
            </w:r>
          </w:p>
          <w:p w:rsidR="00000000" w:rsidDel="00000000" w:rsidP="00000000" w:rsidRDefault="00000000" w:rsidRPr="00000000" w14:paraId="0000018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83" w:right="0" w:hanging="248"/>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Ask to sit in a different way</w:t>
            </w:r>
            <w:r w:rsidDel="00000000" w:rsidR="00000000" w:rsidRPr="00000000">
              <w:rPr>
                <w:rtl w:val="0"/>
              </w:rPr>
            </w:r>
          </w:p>
          <w:p w:rsidR="00000000" w:rsidDel="00000000" w:rsidP="00000000" w:rsidRDefault="00000000" w:rsidRPr="00000000" w14:paraId="0000018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83" w:right="0" w:hanging="248"/>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Use of tone to engage further</w:t>
            </w:r>
            <w:r w:rsidDel="00000000" w:rsidR="00000000" w:rsidRPr="00000000">
              <w:rPr>
                <w:rtl w:val="0"/>
              </w:rPr>
            </w:r>
          </w:p>
        </w:tc>
        <w:tc>
          <w:tcPr/>
          <w:p w:rsidR="00000000" w:rsidDel="00000000" w:rsidP="00000000" w:rsidRDefault="00000000" w:rsidRPr="00000000" w14:paraId="00000182">
            <w:pPr>
              <w:spacing w:line="276" w:lineRule="auto"/>
              <w:rPr/>
            </w:pPr>
            <w:r w:rsidDel="00000000" w:rsidR="00000000" w:rsidRPr="00000000">
              <w:rPr>
                <w:rtl w:val="0"/>
              </w:rPr>
            </w:r>
          </w:p>
          <w:p w:rsidR="00000000" w:rsidDel="00000000" w:rsidP="00000000" w:rsidRDefault="00000000" w:rsidRPr="00000000" w14:paraId="0000018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75" w:right="0" w:hanging="246"/>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The class teacher or teaching assistant to remind children of expectations</w:t>
            </w:r>
          </w:p>
          <w:p w:rsidR="00000000" w:rsidDel="00000000" w:rsidP="00000000" w:rsidRDefault="00000000" w:rsidRPr="00000000" w14:paraId="0000018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75" w:right="0" w:hanging="246"/>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 short time (up to 5 minutes) for the child to demonstrate the expectations at break time</w:t>
            </w:r>
          </w:p>
          <w:p w:rsidR="00000000" w:rsidDel="00000000" w:rsidP="00000000" w:rsidRDefault="00000000" w:rsidRPr="00000000" w14:paraId="0000018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75" w:right="0" w:hanging="246"/>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Time out (in another class during lesson time, on a bench at play time) if necessary</w:t>
            </w:r>
            <w:r w:rsidDel="00000000" w:rsidR="00000000" w:rsidRPr="00000000">
              <w:rPr>
                <w:rtl w:val="0"/>
              </w:rPr>
            </w:r>
          </w:p>
        </w:tc>
      </w:tr>
      <w:tr>
        <w:trPr>
          <w:cantSplit w:val="0"/>
          <w:tblHeader w:val="0"/>
        </w:trPr>
        <w:tc>
          <w:tcPr/>
          <w:p w:rsidR="00000000" w:rsidDel="00000000" w:rsidP="00000000" w:rsidRDefault="00000000" w:rsidRPr="00000000" w14:paraId="00000186">
            <w:pPr>
              <w:spacing w:after="0" w:line="276" w:lineRule="auto"/>
              <w:rPr>
                <w:color w:val="ff0000"/>
              </w:rPr>
            </w:pPr>
            <w:r w:rsidDel="00000000" w:rsidR="00000000" w:rsidRPr="00000000">
              <w:rPr>
                <w:color w:val="ff0000"/>
                <w:rtl w:val="0"/>
              </w:rPr>
              <w:t xml:space="preserve">Disruptive Behaviour:</w:t>
            </w:r>
          </w:p>
          <w:p w:rsidR="00000000" w:rsidDel="00000000" w:rsidP="00000000" w:rsidRDefault="00000000" w:rsidRPr="00000000" w14:paraId="0000018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81" w:right="0" w:hanging="21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Deliberately being rude</w:t>
            </w:r>
          </w:p>
          <w:p w:rsidR="00000000" w:rsidDel="00000000" w:rsidP="00000000" w:rsidRDefault="00000000" w:rsidRPr="00000000" w14:paraId="0000018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81" w:right="0" w:hanging="21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Name calling</w:t>
            </w:r>
          </w:p>
          <w:p w:rsidR="00000000" w:rsidDel="00000000" w:rsidP="00000000" w:rsidRDefault="00000000" w:rsidRPr="00000000" w14:paraId="0000018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81" w:right="0" w:hanging="21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Teasing others</w:t>
            </w:r>
          </w:p>
          <w:p w:rsidR="00000000" w:rsidDel="00000000" w:rsidP="00000000" w:rsidRDefault="00000000" w:rsidRPr="00000000" w14:paraId="0000018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81" w:right="0" w:hanging="21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Disrespectful to an adult</w:t>
            </w:r>
          </w:p>
          <w:p w:rsidR="00000000" w:rsidDel="00000000" w:rsidP="00000000" w:rsidRDefault="00000000" w:rsidRPr="00000000" w14:paraId="0000018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81" w:right="0" w:hanging="21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Swearing</w:t>
            </w:r>
          </w:p>
          <w:p w:rsidR="00000000" w:rsidDel="00000000" w:rsidP="00000000" w:rsidRDefault="00000000" w:rsidRPr="00000000" w14:paraId="0000018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81" w:right="0" w:hanging="21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Refusing to take part in work</w:t>
            </w:r>
          </w:p>
          <w:p w:rsidR="00000000" w:rsidDel="00000000" w:rsidP="00000000" w:rsidRDefault="00000000" w:rsidRPr="00000000" w14:paraId="0000018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81" w:right="0" w:hanging="21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Rough play</w:t>
            </w:r>
          </w:p>
          <w:p w:rsidR="00000000" w:rsidDel="00000000" w:rsidP="00000000" w:rsidRDefault="00000000" w:rsidRPr="00000000" w14:paraId="0000018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81" w:right="0" w:hanging="21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Threatening (physical or verbal)</w:t>
            </w:r>
          </w:p>
          <w:p w:rsidR="00000000" w:rsidDel="00000000" w:rsidP="00000000" w:rsidRDefault="00000000" w:rsidRPr="00000000" w14:paraId="0000018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81" w:right="0" w:hanging="21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Touching other peoples property </w:t>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8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83"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83" w:right="0" w:hanging="248"/>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Restorative conversation</w:t>
            </w:r>
          </w:p>
          <w:p w:rsidR="00000000" w:rsidDel="00000000" w:rsidP="00000000" w:rsidRDefault="00000000" w:rsidRPr="00000000" w14:paraId="0000019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83" w:right="0" w:hanging="248"/>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Send to another class to complete work</w:t>
            </w:r>
          </w:p>
          <w:p w:rsidR="00000000" w:rsidDel="00000000" w:rsidP="00000000" w:rsidRDefault="00000000" w:rsidRPr="00000000" w14:paraId="0000019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83" w:right="0" w:hanging="248"/>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Send to ‘complete a task’ out of class (supervised by an adult)</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75"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75" w:right="0" w:hanging="24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Complete a reflection at lunchtime (see timetable)</w:t>
            </w:r>
          </w:p>
          <w:p w:rsidR="00000000" w:rsidDel="00000000" w:rsidP="00000000" w:rsidRDefault="00000000" w:rsidRPr="00000000" w14:paraId="0000019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75" w:right="0" w:hanging="24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Complete a behaviour log</w:t>
            </w:r>
          </w:p>
          <w:p w:rsidR="00000000" w:rsidDel="00000000" w:rsidP="00000000" w:rsidRDefault="00000000" w:rsidRPr="00000000" w14:paraId="0000019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75" w:right="0" w:hanging="24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Phone call home to parents where necessary</w:t>
            </w:r>
          </w:p>
          <w:p w:rsidR="00000000" w:rsidDel="00000000" w:rsidP="00000000" w:rsidRDefault="00000000" w:rsidRPr="00000000" w14:paraId="0000019A">
            <w:pPr>
              <w:spacing w:line="276" w:lineRule="auto"/>
              <w:rPr/>
            </w:pPr>
            <w:r w:rsidDel="00000000" w:rsidR="00000000" w:rsidRPr="00000000">
              <w:rPr>
                <w:rtl w:val="0"/>
              </w:rPr>
            </w:r>
          </w:p>
        </w:tc>
      </w:tr>
      <w:tr>
        <w:trPr>
          <w:cantSplit w:val="0"/>
          <w:tblHeader w:val="0"/>
        </w:trPr>
        <w:tc>
          <w:tcPr/>
          <w:p w:rsidR="00000000" w:rsidDel="00000000" w:rsidP="00000000" w:rsidRDefault="00000000" w:rsidRPr="00000000" w14:paraId="0000019B">
            <w:pPr>
              <w:rPr>
                <w:b w:val="0"/>
                <w:color w:val="ff0000"/>
              </w:rPr>
            </w:pPr>
            <w:r w:rsidDel="00000000" w:rsidR="00000000" w:rsidRPr="00000000">
              <w:rPr>
                <w:color w:val="ff0000"/>
                <w:rtl w:val="0"/>
              </w:rPr>
              <w:t xml:space="preserve">High Level:</w:t>
            </w:r>
            <w:r w:rsidDel="00000000" w:rsidR="00000000" w:rsidRPr="00000000">
              <w:rPr>
                <w:rtl w:val="0"/>
              </w:rPr>
            </w:r>
          </w:p>
          <w:p w:rsidR="00000000" w:rsidDel="00000000" w:rsidP="00000000" w:rsidRDefault="00000000" w:rsidRPr="00000000" w14:paraId="0000019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181" w:right="0" w:hanging="21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Intentionally hurting another child physically</w:t>
            </w:r>
          </w:p>
          <w:p w:rsidR="00000000" w:rsidDel="00000000" w:rsidP="00000000" w:rsidRDefault="00000000" w:rsidRPr="00000000" w14:paraId="0000019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81" w:right="0" w:hanging="21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Persistent bullying (in person or online) </w:t>
            </w:r>
          </w:p>
          <w:p w:rsidR="00000000" w:rsidDel="00000000" w:rsidP="00000000" w:rsidRDefault="00000000" w:rsidRPr="00000000" w14:paraId="0000019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181" w:right="0" w:hanging="21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Damaging school property </w:t>
            </w:r>
          </w:p>
          <w:p w:rsidR="00000000" w:rsidDel="00000000" w:rsidP="00000000" w:rsidRDefault="00000000" w:rsidRPr="00000000" w14:paraId="0000019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181" w:right="0" w:hanging="21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Racial/homophobic language</w:t>
            </w:r>
          </w:p>
          <w:p w:rsidR="00000000" w:rsidDel="00000000" w:rsidP="00000000" w:rsidRDefault="00000000" w:rsidRPr="00000000" w14:paraId="000001A0">
            <w:pPr>
              <w:rPr/>
            </w:pPr>
            <w:r w:rsidDel="00000000" w:rsidR="00000000" w:rsidRPr="00000000">
              <w:rPr>
                <w:rtl w:val="0"/>
              </w:rPr>
            </w:r>
          </w:p>
        </w:tc>
        <w:tc>
          <w:tcPr/>
          <w:p w:rsidR="00000000" w:rsidDel="00000000" w:rsidP="00000000" w:rsidRDefault="00000000" w:rsidRPr="00000000" w14:paraId="000001A1">
            <w:pPr>
              <w:rPr/>
            </w:pPr>
            <w:r w:rsidDel="00000000" w:rsidR="00000000" w:rsidRPr="00000000">
              <w:rPr>
                <w:rtl w:val="0"/>
              </w:rPr>
            </w:r>
          </w:p>
        </w:tc>
        <w:tc>
          <w:tcPr/>
          <w:p w:rsidR="00000000" w:rsidDel="00000000" w:rsidP="00000000" w:rsidRDefault="00000000" w:rsidRPr="00000000" w14:paraId="000001A2">
            <w:pPr>
              <w:spacing w:line="276" w:lineRule="auto"/>
              <w:rPr>
                <w:b w:val="1"/>
              </w:rPr>
            </w:pPr>
            <w:r w:rsidDel="00000000" w:rsidR="00000000" w:rsidRPr="00000000">
              <w:rPr>
                <w:b w:val="1"/>
                <w:rtl w:val="0"/>
              </w:rPr>
              <w:t xml:space="preserve">Additional to above:</w:t>
            </w:r>
          </w:p>
          <w:p w:rsidR="00000000" w:rsidDel="00000000" w:rsidP="00000000" w:rsidRDefault="00000000" w:rsidRPr="00000000" w14:paraId="000001A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84" w:right="0" w:hanging="218"/>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SLT to contact parents</w:t>
            </w:r>
          </w:p>
          <w:p w:rsidR="00000000" w:rsidDel="00000000" w:rsidP="00000000" w:rsidRDefault="00000000" w:rsidRPr="00000000" w14:paraId="000001A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84" w:right="0" w:hanging="218"/>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Restorative meeting with parents and child</w:t>
            </w:r>
          </w:p>
          <w:p w:rsidR="00000000" w:rsidDel="00000000" w:rsidP="00000000" w:rsidRDefault="00000000" w:rsidRPr="00000000" w14:paraId="000001A5">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84" w:right="0" w:hanging="218"/>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 friendship contract agreed with children to ensure space and respect is demonstrated</w:t>
            </w:r>
          </w:p>
          <w:p w:rsidR="00000000" w:rsidDel="00000000" w:rsidP="00000000" w:rsidRDefault="00000000" w:rsidRPr="00000000" w14:paraId="000001A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84" w:right="0" w:hanging="218"/>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Loss of privileges</w:t>
            </w:r>
          </w:p>
          <w:p w:rsidR="00000000" w:rsidDel="00000000" w:rsidP="00000000" w:rsidRDefault="00000000" w:rsidRPr="00000000" w14:paraId="000001A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84" w:right="0" w:hanging="218"/>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Behaviour support plan</w:t>
            </w:r>
          </w:p>
          <w:p w:rsidR="00000000" w:rsidDel="00000000" w:rsidP="00000000" w:rsidRDefault="00000000" w:rsidRPr="00000000" w14:paraId="000001A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84" w:right="0" w:hanging="218"/>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Internal exclusion</w:t>
            </w:r>
          </w:p>
          <w:p w:rsidR="00000000" w:rsidDel="00000000" w:rsidP="00000000" w:rsidRDefault="00000000" w:rsidRPr="00000000" w14:paraId="000001A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84" w:right="0" w:hanging="218"/>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Fixed term suspension</w:t>
            </w:r>
          </w:p>
          <w:p w:rsidR="00000000" w:rsidDel="00000000" w:rsidP="00000000" w:rsidRDefault="00000000" w:rsidRPr="00000000" w14:paraId="000001A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184" w:right="0" w:hanging="218"/>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Racial/homophobic language reported</w:t>
            </w:r>
            <w:r w:rsidDel="00000000" w:rsidR="00000000" w:rsidRPr="00000000">
              <w:rPr>
                <w:rtl w:val="0"/>
              </w:rPr>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8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AC">
      <w:pPr>
        <w:rPr>
          <w:rFonts w:ascii="Calibri" w:cs="Calibri" w:eastAsia="Calibri" w:hAnsi="Calibri"/>
          <w:sz w:val="22"/>
          <w:szCs w:val="22"/>
        </w:rPr>
        <w:sectPr>
          <w:footerReference r:id="rId17" w:type="default"/>
          <w:pgSz w:h="16840" w:w="1190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1AD">
      <w:pPr>
        <w:spacing w:after="200" w:line="276" w:lineRule="auto"/>
        <w:jc w:val="center"/>
        <w:rPr>
          <w:rFonts w:ascii="Calibri" w:cs="Calibri" w:eastAsia="Calibri" w:hAnsi="Calibri"/>
          <w:sz w:val="36"/>
          <w:szCs w:val="36"/>
          <w:u w:val="single"/>
        </w:rPr>
      </w:pPr>
      <w:r w:rsidDel="00000000" w:rsidR="00000000" w:rsidRPr="00000000">
        <w:rPr>
          <w:rtl w:val="0"/>
        </w:rPr>
      </w:r>
    </w:p>
    <w:p w:rsidR="00000000" w:rsidDel="00000000" w:rsidP="00000000" w:rsidRDefault="00000000" w:rsidRPr="00000000" w14:paraId="000001AE">
      <w:pPr>
        <w:spacing w:after="200" w:line="276" w:lineRule="auto"/>
        <w:jc w:val="center"/>
        <w:rPr>
          <w:rFonts w:ascii="Century Schoolbook" w:cs="Century Schoolbook" w:eastAsia="Century Schoolbook" w:hAnsi="Century Schoolbook"/>
          <w:b w:val="1"/>
          <w:sz w:val="32"/>
          <w:szCs w:val="32"/>
        </w:rPr>
      </w:pPr>
      <w:r w:rsidDel="00000000" w:rsidR="00000000" w:rsidRPr="00000000">
        <w:rPr>
          <w:rFonts w:ascii="Century Schoolbook" w:cs="Century Schoolbook" w:eastAsia="Century Schoolbook" w:hAnsi="Century Schoolbook"/>
          <w:b w:val="1"/>
          <w:sz w:val="32"/>
          <w:szCs w:val="32"/>
          <w:rtl w:val="0"/>
        </w:rPr>
        <w:t xml:space="preserve">Hanborough Manor CE School          </w:t>
      </w:r>
      <w:r w:rsidDel="00000000" w:rsidR="00000000" w:rsidRPr="00000000">
        <w:drawing>
          <wp:anchor allowOverlap="1" behindDoc="1" distB="0" distT="0" distL="0" distR="0" hidden="0" layoutInCell="1" locked="0" relativeHeight="0" simplePos="0">
            <wp:simplePos x="0" y="0"/>
            <wp:positionH relativeFrom="column">
              <wp:posOffset>8183880</wp:posOffset>
            </wp:positionH>
            <wp:positionV relativeFrom="paragraph">
              <wp:posOffset>-601979</wp:posOffset>
            </wp:positionV>
            <wp:extent cx="1083365" cy="1014656"/>
            <wp:effectExtent b="0" l="0" r="0" t="0"/>
            <wp:wrapNone/>
            <wp:docPr id="2073060589" name="image3.png"/>
            <a:graphic>
              <a:graphicData uri="http://schemas.openxmlformats.org/drawingml/2006/picture">
                <pic:pic>
                  <pic:nvPicPr>
                    <pic:cNvPr id="0" name="image3.png"/>
                    <pic:cNvPicPr preferRelativeResize="0"/>
                  </pic:nvPicPr>
                  <pic:blipFill>
                    <a:blip r:embed="rId18"/>
                    <a:srcRect b="0" l="0" r="0" t="0"/>
                    <a:stretch>
                      <a:fillRect/>
                    </a:stretch>
                  </pic:blipFill>
                  <pic:spPr>
                    <a:xfrm>
                      <a:off x="0" y="0"/>
                      <a:ext cx="1083365" cy="1014656"/>
                    </a:xfrm>
                    <a:prstGeom prst="rect"/>
                    <a:ln/>
                  </pic:spPr>
                </pic:pic>
              </a:graphicData>
            </a:graphic>
          </wp:anchor>
        </w:drawing>
      </w:r>
    </w:p>
    <w:p w:rsidR="00000000" w:rsidDel="00000000" w:rsidP="00000000" w:rsidRDefault="00000000" w:rsidRPr="00000000" w14:paraId="000001AF">
      <w:pPr>
        <w:spacing w:after="200" w:line="276" w:lineRule="auto"/>
        <w:jc w:val="center"/>
        <w:rPr>
          <w:rFonts w:ascii="Century Schoolbook" w:cs="Century Schoolbook" w:eastAsia="Century Schoolbook" w:hAnsi="Century Schoolbook"/>
          <w:sz w:val="2"/>
          <w:szCs w:val="2"/>
        </w:rPr>
      </w:pPr>
      <w:r w:rsidDel="00000000" w:rsidR="00000000" w:rsidRPr="00000000">
        <w:rPr>
          <w:rFonts w:ascii="Century Schoolbook" w:cs="Century Schoolbook" w:eastAsia="Century Schoolbook" w:hAnsi="Century Schoolbook"/>
          <w:sz w:val="32"/>
          <w:szCs w:val="32"/>
          <w:rtl w:val="0"/>
        </w:rPr>
        <w:t xml:space="preserve">Incident Form</w:t>
      </w:r>
      <w:r w:rsidDel="00000000" w:rsidR="00000000" w:rsidRPr="00000000">
        <w:rPr>
          <w:rFonts w:ascii="Century Schoolbook" w:cs="Century Schoolbook" w:eastAsia="Century Schoolbook" w:hAnsi="Century Schoolbook"/>
          <w:sz w:val="28"/>
          <w:szCs w:val="28"/>
          <w:rtl w:val="0"/>
        </w:rPr>
        <w:br w:type="textWrapping"/>
      </w:r>
      <w:r w:rsidDel="00000000" w:rsidR="00000000" w:rsidRPr="00000000">
        <w:rPr>
          <w:rtl w:val="0"/>
        </w:rPr>
      </w:r>
    </w:p>
    <w:tbl>
      <w:tblPr>
        <w:tblStyle w:val="Table2"/>
        <w:tblW w:w="1395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6"/>
        <w:gridCol w:w="270"/>
        <w:gridCol w:w="2084"/>
        <w:gridCol w:w="780"/>
        <w:gridCol w:w="340"/>
        <w:gridCol w:w="1260"/>
        <w:gridCol w:w="685"/>
        <w:gridCol w:w="1746"/>
        <w:gridCol w:w="606"/>
        <w:gridCol w:w="1085"/>
        <w:gridCol w:w="647"/>
        <w:gridCol w:w="1154"/>
        <w:gridCol w:w="1175"/>
        <w:gridCol w:w="562"/>
        <w:tblGridChange w:id="0">
          <w:tblGrid>
            <w:gridCol w:w="1556"/>
            <w:gridCol w:w="270"/>
            <w:gridCol w:w="2084"/>
            <w:gridCol w:w="780"/>
            <w:gridCol w:w="340"/>
            <w:gridCol w:w="1260"/>
            <w:gridCol w:w="685"/>
            <w:gridCol w:w="1746"/>
            <w:gridCol w:w="606"/>
            <w:gridCol w:w="1085"/>
            <w:gridCol w:w="647"/>
            <w:gridCol w:w="1154"/>
            <w:gridCol w:w="1175"/>
            <w:gridCol w:w="562"/>
          </w:tblGrid>
        </w:tblGridChange>
      </w:tblGrid>
      <w:tr>
        <w:trPr>
          <w:cantSplit w:val="0"/>
          <w:tblHeader w:val="0"/>
        </w:trPr>
        <w:tc>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Schoolbook" w:cs="Century Schoolbook" w:eastAsia="Century Schoolbook" w:hAnsi="Century Schoolbook"/>
                <w:sz w:val="2"/>
                <w:szCs w:val="2"/>
              </w:rPr>
            </w:pPr>
            <w:r w:rsidDel="00000000" w:rsidR="00000000" w:rsidRPr="00000000">
              <w:rPr>
                <w:rtl w:val="0"/>
              </w:rPr>
            </w:r>
          </w:p>
        </w:tc>
        <w:tc>
          <w:tcPr>
            <w:gridSpan w:val="11"/>
            <w:vAlign w:val="center"/>
          </w:tcPr>
          <w:p w:rsidR="00000000" w:rsidDel="00000000" w:rsidP="00000000" w:rsidRDefault="00000000" w:rsidRPr="00000000" w14:paraId="000001B1">
            <w:pPr>
              <w:rPr>
                <w:rFonts w:ascii="Century Schoolbook" w:cs="Century Schoolbook" w:eastAsia="Century Schoolbook" w:hAnsi="Century Schoolbook"/>
                <w:sz w:val="24"/>
                <w:szCs w:val="24"/>
              </w:rPr>
            </w:pPr>
            <w:r w:rsidDel="00000000" w:rsidR="00000000" w:rsidRPr="00000000">
              <w:rPr>
                <w:rFonts w:ascii="Century Schoolbook" w:cs="Century Schoolbook" w:eastAsia="Century Schoolbook" w:hAnsi="Century Schoolbook"/>
                <w:sz w:val="24"/>
                <w:szCs w:val="24"/>
                <w:rtl w:val="0"/>
              </w:rPr>
              <w:t xml:space="preserve">Reported by:                                                                            Date of Incident               </w:t>
            </w:r>
          </w:p>
        </w:tc>
      </w:tr>
      <w:tr>
        <w:trPr>
          <w:cantSplit w:val="0"/>
          <w:tblHeader w:val="0"/>
        </w:trPr>
        <w:tc>
          <w:tcPr/>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Schoolbook" w:cs="Century Schoolbook" w:eastAsia="Century Schoolbook" w:hAnsi="Century Schoolbook"/>
                <w:sz w:val="24"/>
                <w:szCs w:val="24"/>
              </w:rPr>
            </w:pPr>
            <w:r w:rsidDel="00000000" w:rsidR="00000000" w:rsidRPr="00000000">
              <w:rPr>
                <w:rtl w:val="0"/>
              </w:rPr>
            </w:r>
          </w:p>
        </w:tc>
        <w:tc>
          <w:tcPr>
            <w:gridSpan w:val="4"/>
            <w:shd w:fill="bfbfbf" w:val="clear"/>
            <w:vAlign w:val="center"/>
          </w:tcPr>
          <w:p w:rsidR="00000000" w:rsidDel="00000000" w:rsidP="00000000" w:rsidRDefault="00000000" w:rsidRPr="00000000" w14:paraId="000001BD">
            <w:pPr>
              <w:rPr>
                <w:rFonts w:ascii="Century Schoolbook" w:cs="Century Schoolbook" w:eastAsia="Century Schoolbook" w:hAnsi="Century Schoolbook"/>
                <w:sz w:val="24"/>
                <w:szCs w:val="24"/>
              </w:rPr>
            </w:pPr>
            <w:r w:rsidDel="00000000" w:rsidR="00000000" w:rsidRPr="00000000">
              <w:rPr>
                <w:rFonts w:ascii="Century Schoolbook" w:cs="Century Schoolbook" w:eastAsia="Century Schoolbook" w:hAnsi="Century Schoolbook"/>
                <w:sz w:val="24"/>
                <w:szCs w:val="24"/>
                <w:rtl w:val="0"/>
              </w:rPr>
              <w:t xml:space="preserve">Pupils Involved</w:t>
            </w:r>
          </w:p>
        </w:tc>
        <w:tc>
          <w:tcPr>
            <w:gridSpan w:val="7"/>
          </w:tcPr>
          <w:p w:rsidR="00000000" w:rsidDel="00000000" w:rsidP="00000000" w:rsidRDefault="00000000" w:rsidRPr="00000000" w14:paraId="000001C1">
            <w:pPr>
              <w:jc w:val="center"/>
              <w:rPr>
                <w:rFonts w:ascii="Century Schoolbook" w:cs="Century Schoolbook" w:eastAsia="Century Schoolbook" w:hAnsi="Century Schoolbook"/>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Schoolbook" w:cs="Century Schoolbook" w:eastAsia="Century Schoolbook" w:hAnsi="Century Schoolbook"/>
                <w:sz w:val="24"/>
                <w:szCs w:val="24"/>
              </w:rPr>
            </w:pPr>
            <w:r w:rsidDel="00000000" w:rsidR="00000000" w:rsidRPr="00000000">
              <w:rPr>
                <w:rtl w:val="0"/>
              </w:rPr>
            </w:r>
          </w:p>
        </w:tc>
        <w:tc>
          <w:tcPr>
            <w:gridSpan w:val="4"/>
            <w:shd w:fill="bfbfbf" w:val="clear"/>
            <w:vAlign w:val="center"/>
          </w:tcPr>
          <w:p w:rsidR="00000000" w:rsidDel="00000000" w:rsidP="00000000" w:rsidRDefault="00000000" w:rsidRPr="00000000" w14:paraId="000001C9">
            <w:pPr>
              <w:rPr>
                <w:rFonts w:ascii="Century Schoolbook" w:cs="Century Schoolbook" w:eastAsia="Century Schoolbook" w:hAnsi="Century Schoolbook"/>
                <w:sz w:val="24"/>
                <w:szCs w:val="24"/>
              </w:rPr>
            </w:pPr>
            <w:r w:rsidDel="00000000" w:rsidR="00000000" w:rsidRPr="00000000">
              <w:rPr>
                <w:rFonts w:ascii="Century Schoolbook" w:cs="Century Schoolbook" w:eastAsia="Century Schoolbook" w:hAnsi="Century Schoolbook"/>
                <w:sz w:val="24"/>
                <w:szCs w:val="24"/>
                <w:rtl w:val="0"/>
              </w:rPr>
              <w:t xml:space="preserve">Year Group</w:t>
            </w:r>
          </w:p>
        </w:tc>
        <w:tc>
          <w:tcPr>
            <w:gridSpan w:val="7"/>
          </w:tcPr>
          <w:p w:rsidR="00000000" w:rsidDel="00000000" w:rsidP="00000000" w:rsidRDefault="00000000" w:rsidRPr="00000000" w14:paraId="000001CD">
            <w:pPr>
              <w:jc w:val="center"/>
              <w:rPr>
                <w:rFonts w:ascii="Century Schoolbook" w:cs="Century Schoolbook" w:eastAsia="Century Schoolbook" w:hAnsi="Century Schoolbook"/>
                <w:sz w:val="24"/>
                <w:szCs w:val="24"/>
              </w:rPr>
            </w:pPr>
            <w:r w:rsidDel="00000000" w:rsidR="00000000" w:rsidRPr="00000000">
              <w:rPr>
                <w:rtl w:val="0"/>
              </w:rPr>
            </w:r>
          </w:p>
        </w:tc>
      </w:tr>
      <w:tr>
        <w:trPr>
          <w:cantSplit w:val="0"/>
          <w:tblHeader w:val="0"/>
        </w:trPr>
        <w:tc>
          <w:tcPr>
            <w:gridSpan w:val="14"/>
          </w:tcPr>
          <w:p w:rsidR="00000000" w:rsidDel="00000000" w:rsidP="00000000" w:rsidRDefault="00000000" w:rsidRPr="00000000" w14:paraId="000001D4">
            <w:pPr>
              <w:jc w:val="center"/>
              <w:rPr>
                <w:rFonts w:ascii="Century Schoolbook" w:cs="Century Schoolbook" w:eastAsia="Century Schoolbook" w:hAnsi="Century Schoolbook"/>
                <w:sz w:val="28"/>
                <w:szCs w:val="28"/>
              </w:rPr>
            </w:pPr>
            <w:r w:rsidDel="00000000" w:rsidR="00000000" w:rsidRPr="00000000">
              <w:rPr>
                <w:rFonts w:ascii="Century Schoolbook" w:cs="Century Schoolbook" w:eastAsia="Century Schoolbook" w:hAnsi="Century Schoolbook"/>
                <w:sz w:val="28"/>
                <w:szCs w:val="28"/>
                <w:rtl w:val="0"/>
              </w:rPr>
              <w:t xml:space="preserve">Type of Incident</w:t>
            </w:r>
          </w:p>
        </w:tc>
      </w:tr>
      <w:tr>
        <w:trPr>
          <w:cantSplit w:val="0"/>
          <w:tblHeader w:val="0"/>
        </w:trPr>
        <w:tc>
          <w:tcPr>
            <w:gridSpan w:val="3"/>
            <w:shd w:fill="bfbfbf" w:val="clear"/>
          </w:tcPr>
          <w:p w:rsidR="00000000" w:rsidDel="00000000" w:rsidP="00000000" w:rsidRDefault="00000000" w:rsidRPr="00000000" w14:paraId="000001E2">
            <w:pPr>
              <w:jc w:val="center"/>
              <w:rPr>
                <w:rFonts w:ascii="Century Schoolbook" w:cs="Century Schoolbook" w:eastAsia="Century Schoolbook" w:hAnsi="Century Schoolbook"/>
              </w:rPr>
            </w:pPr>
            <w:r w:rsidDel="00000000" w:rsidR="00000000" w:rsidRPr="00000000">
              <w:rPr>
                <w:rFonts w:ascii="Century Schoolbook" w:cs="Century Schoolbook" w:eastAsia="Century Schoolbook" w:hAnsi="Century Schoolbook"/>
                <w:rtl w:val="0"/>
              </w:rPr>
              <w:t xml:space="preserve">Rudeness to Adults</w:t>
            </w:r>
          </w:p>
        </w:tc>
        <w:tc>
          <w:tcPr/>
          <w:p w:rsidR="00000000" w:rsidDel="00000000" w:rsidP="00000000" w:rsidRDefault="00000000" w:rsidRPr="00000000" w14:paraId="000001E5">
            <w:pPr>
              <w:jc w:val="center"/>
              <w:rPr>
                <w:rFonts w:ascii="Century Schoolbook" w:cs="Century Schoolbook" w:eastAsia="Century Schoolbook" w:hAnsi="Century Schoolbook"/>
              </w:rPr>
            </w:pPr>
            <w:r w:rsidDel="00000000" w:rsidR="00000000" w:rsidRPr="00000000">
              <w:rPr>
                <w:rtl w:val="0"/>
              </w:rPr>
            </w:r>
          </w:p>
        </w:tc>
        <w:tc>
          <w:tcPr>
            <w:gridSpan w:val="4"/>
            <w:shd w:fill="bfbfbf" w:val="clear"/>
          </w:tcPr>
          <w:p w:rsidR="00000000" w:rsidDel="00000000" w:rsidP="00000000" w:rsidRDefault="00000000" w:rsidRPr="00000000" w14:paraId="000001E6">
            <w:pPr>
              <w:jc w:val="center"/>
              <w:rPr>
                <w:rFonts w:ascii="Century Schoolbook" w:cs="Century Schoolbook" w:eastAsia="Century Schoolbook" w:hAnsi="Century Schoolbook"/>
              </w:rPr>
            </w:pPr>
            <w:r w:rsidDel="00000000" w:rsidR="00000000" w:rsidRPr="00000000">
              <w:rPr>
                <w:rFonts w:ascii="Century Schoolbook" w:cs="Century Schoolbook" w:eastAsia="Century Schoolbook" w:hAnsi="Century Schoolbook"/>
                <w:rtl w:val="0"/>
              </w:rPr>
              <w:t xml:space="preserve">Rudeness to other pupils</w:t>
            </w:r>
          </w:p>
        </w:tc>
        <w:tc>
          <w:tcPr/>
          <w:p w:rsidR="00000000" w:rsidDel="00000000" w:rsidP="00000000" w:rsidRDefault="00000000" w:rsidRPr="00000000" w14:paraId="000001EA">
            <w:pPr>
              <w:jc w:val="center"/>
              <w:rPr>
                <w:rFonts w:ascii="Century Schoolbook" w:cs="Century Schoolbook" w:eastAsia="Century Schoolbook" w:hAnsi="Century Schoolbook"/>
              </w:rPr>
            </w:pPr>
            <w:r w:rsidDel="00000000" w:rsidR="00000000" w:rsidRPr="00000000">
              <w:rPr>
                <w:rtl w:val="0"/>
              </w:rPr>
            </w:r>
          </w:p>
        </w:tc>
        <w:tc>
          <w:tcPr>
            <w:gridSpan w:val="4"/>
            <w:shd w:fill="bfbfbf" w:val="clear"/>
          </w:tcPr>
          <w:p w:rsidR="00000000" w:rsidDel="00000000" w:rsidP="00000000" w:rsidRDefault="00000000" w:rsidRPr="00000000" w14:paraId="000001EB">
            <w:pPr>
              <w:jc w:val="center"/>
              <w:rPr>
                <w:rFonts w:ascii="Century Schoolbook" w:cs="Century Schoolbook" w:eastAsia="Century Schoolbook" w:hAnsi="Century Schoolbook"/>
                <w:sz w:val="28"/>
                <w:szCs w:val="28"/>
              </w:rPr>
            </w:pPr>
            <w:r w:rsidDel="00000000" w:rsidR="00000000" w:rsidRPr="00000000">
              <w:rPr>
                <w:rFonts w:ascii="Century Schoolbook" w:cs="Century Schoolbook" w:eastAsia="Century Schoolbook" w:hAnsi="Century Schoolbook"/>
                <w:sz w:val="22"/>
                <w:szCs w:val="22"/>
                <w:rtl w:val="0"/>
              </w:rPr>
              <w:t xml:space="preserve">Physical Violence</w:t>
            </w:r>
            <w:r w:rsidDel="00000000" w:rsidR="00000000" w:rsidRPr="00000000">
              <w:rPr>
                <w:rtl w:val="0"/>
              </w:rPr>
            </w:r>
          </w:p>
        </w:tc>
        <w:tc>
          <w:tcPr/>
          <w:p w:rsidR="00000000" w:rsidDel="00000000" w:rsidP="00000000" w:rsidRDefault="00000000" w:rsidRPr="00000000" w14:paraId="000001EF">
            <w:pPr>
              <w:jc w:val="center"/>
              <w:rPr>
                <w:rFonts w:ascii="Century Schoolbook" w:cs="Century Schoolbook" w:eastAsia="Century Schoolbook" w:hAnsi="Century Schoolbook"/>
                <w:sz w:val="28"/>
                <w:szCs w:val="28"/>
              </w:rPr>
            </w:pPr>
            <w:r w:rsidDel="00000000" w:rsidR="00000000" w:rsidRPr="00000000">
              <w:rPr>
                <w:rtl w:val="0"/>
              </w:rPr>
            </w:r>
          </w:p>
        </w:tc>
      </w:tr>
      <w:tr>
        <w:trPr>
          <w:cantSplit w:val="0"/>
          <w:tblHeader w:val="0"/>
        </w:trPr>
        <w:tc>
          <w:tcPr>
            <w:gridSpan w:val="3"/>
            <w:shd w:fill="bfbfbf" w:val="clear"/>
          </w:tcPr>
          <w:p w:rsidR="00000000" w:rsidDel="00000000" w:rsidP="00000000" w:rsidRDefault="00000000" w:rsidRPr="00000000" w14:paraId="000001F0">
            <w:pPr>
              <w:jc w:val="center"/>
              <w:rPr>
                <w:rFonts w:ascii="Century Schoolbook" w:cs="Century Schoolbook" w:eastAsia="Century Schoolbook" w:hAnsi="Century Schoolbook"/>
              </w:rPr>
            </w:pPr>
            <w:r w:rsidDel="00000000" w:rsidR="00000000" w:rsidRPr="00000000">
              <w:rPr>
                <w:rFonts w:ascii="Century Schoolbook" w:cs="Century Schoolbook" w:eastAsia="Century Schoolbook" w:hAnsi="Century Schoolbook"/>
                <w:rtl w:val="0"/>
              </w:rPr>
              <w:t xml:space="preserve">Refusal to follow instructions</w:t>
            </w:r>
          </w:p>
        </w:tc>
        <w:tc>
          <w:tcPr/>
          <w:p w:rsidR="00000000" w:rsidDel="00000000" w:rsidP="00000000" w:rsidRDefault="00000000" w:rsidRPr="00000000" w14:paraId="000001F3">
            <w:pPr>
              <w:jc w:val="center"/>
              <w:rPr>
                <w:rFonts w:ascii="Century Schoolbook" w:cs="Century Schoolbook" w:eastAsia="Century Schoolbook" w:hAnsi="Century Schoolbook"/>
              </w:rPr>
            </w:pPr>
            <w:r w:rsidDel="00000000" w:rsidR="00000000" w:rsidRPr="00000000">
              <w:rPr>
                <w:rtl w:val="0"/>
              </w:rPr>
            </w:r>
          </w:p>
        </w:tc>
        <w:tc>
          <w:tcPr>
            <w:gridSpan w:val="4"/>
            <w:shd w:fill="bfbfbf" w:val="clear"/>
          </w:tcPr>
          <w:p w:rsidR="00000000" w:rsidDel="00000000" w:rsidP="00000000" w:rsidRDefault="00000000" w:rsidRPr="00000000" w14:paraId="000001F4">
            <w:pPr>
              <w:jc w:val="center"/>
              <w:rPr>
                <w:rFonts w:ascii="Century Schoolbook" w:cs="Century Schoolbook" w:eastAsia="Century Schoolbook" w:hAnsi="Century Schoolbook"/>
              </w:rPr>
            </w:pPr>
            <w:r w:rsidDel="00000000" w:rsidR="00000000" w:rsidRPr="00000000">
              <w:rPr>
                <w:rFonts w:ascii="Century Schoolbook" w:cs="Century Schoolbook" w:eastAsia="Century Schoolbook" w:hAnsi="Century Schoolbook"/>
                <w:rtl w:val="0"/>
              </w:rPr>
              <w:t xml:space="preserve">Threat of violence</w:t>
            </w:r>
          </w:p>
        </w:tc>
        <w:tc>
          <w:tcPr/>
          <w:p w:rsidR="00000000" w:rsidDel="00000000" w:rsidP="00000000" w:rsidRDefault="00000000" w:rsidRPr="00000000" w14:paraId="000001F8">
            <w:pPr>
              <w:jc w:val="center"/>
              <w:rPr>
                <w:rFonts w:ascii="Century Schoolbook" w:cs="Century Schoolbook" w:eastAsia="Century Schoolbook" w:hAnsi="Century Schoolbook"/>
              </w:rPr>
            </w:pPr>
            <w:r w:rsidDel="00000000" w:rsidR="00000000" w:rsidRPr="00000000">
              <w:rPr>
                <w:rtl w:val="0"/>
              </w:rPr>
            </w:r>
          </w:p>
        </w:tc>
      </w:tr>
      <w:tr>
        <w:trPr>
          <w:cantSplit w:val="0"/>
          <w:trHeight w:val="393" w:hRule="atLeast"/>
          <w:tblHeader w:val="0"/>
        </w:trPr>
        <w:tc>
          <w:tcPr>
            <w:gridSpan w:val="14"/>
          </w:tcPr>
          <w:p w:rsidR="00000000" w:rsidDel="00000000" w:rsidP="00000000" w:rsidRDefault="00000000" w:rsidRPr="00000000" w14:paraId="000001F9">
            <w:pPr>
              <w:rPr>
                <w:rFonts w:ascii="Century Schoolbook" w:cs="Century Schoolbook" w:eastAsia="Century Schoolbook" w:hAnsi="Century Schoolbook"/>
                <w:sz w:val="22"/>
                <w:szCs w:val="22"/>
              </w:rPr>
            </w:pPr>
            <w:r w:rsidDel="00000000" w:rsidR="00000000" w:rsidRPr="00000000">
              <w:rPr>
                <w:rFonts w:ascii="Century Schoolbook" w:cs="Century Schoolbook" w:eastAsia="Century Schoolbook" w:hAnsi="Century Schoolbook"/>
                <w:sz w:val="22"/>
                <w:szCs w:val="22"/>
                <w:rtl w:val="0"/>
              </w:rPr>
              <w:t xml:space="preserve">Other (Please state):</w:t>
            </w:r>
          </w:p>
        </w:tc>
      </w:tr>
      <w:tr>
        <w:trPr>
          <w:cantSplit w:val="0"/>
          <w:trHeight w:val="1234" w:hRule="atLeast"/>
          <w:tblHeader w:val="0"/>
        </w:trPr>
        <w:tc>
          <w:tcPr>
            <w:gridSpan w:val="14"/>
          </w:tcPr>
          <w:p w:rsidR="00000000" w:rsidDel="00000000" w:rsidP="00000000" w:rsidRDefault="00000000" w:rsidRPr="00000000" w14:paraId="00000207">
            <w:pPr>
              <w:rPr>
                <w:rFonts w:ascii="Century Schoolbook" w:cs="Century Schoolbook" w:eastAsia="Century Schoolbook" w:hAnsi="Century Schoolbook"/>
                <w:sz w:val="22"/>
                <w:szCs w:val="22"/>
              </w:rPr>
            </w:pPr>
            <w:r w:rsidDel="00000000" w:rsidR="00000000" w:rsidRPr="00000000">
              <w:rPr>
                <w:rFonts w:ascii="Century Schoolbook" w:cs="Century Schoolbook" w:eastAsia="Century Schoolbook" w:hAnsi="Century Schoolbook"/>
                <w:sz w:val="22"/>
                <w:szCs w:val="22"/>
                <w:rtl w:val="0"/>
              </w:rPr>
              <w:t xml:space="preserve">Brief description of incident:</w:t>
            </w:r>
          </w:p>
        </w:tc>
      </w:tr>
      <w:tr>
        <w:trPr>
          <w:cantSplit w:val="0"/>
          <w:trHeight w:val="1005" w:hRule="atLeast"/>
          <w:tblHeader w:val="0"/>
        </w:trPr>
        <w:tc>
          <w:tcPr>
            <w:gridSpan w:val="14"/>
          </w:tcPr>
          <w:p w:rsidR="00000000" w:rsidDel="00000000" w:rsidP="00000000" w:rsidRDefault="00000000" w:rsidRPr="00000000" w14:paraId="00000215">
            <w:pPr>
              <w:rPr>
                <w:rFonts w:ascii="Century Schoolbook" w:cs="Century Schoolbook" w:eastAsia="Century Schoolbook" w:hAnsi="Century Schoolbook"/>
                <w:sz w:val="22"/>
                <w:szCs w:val="22"/>
              </w:rPr>
            </w:pPr>
            <w:r w:rsidDel="00000000" w:rsidR="00000000" w:rsidRPr="00000000">
              <w:rPr>
                <w:rFonts w:ascii="Century Schoolbook" w:cs="Century Schoolbook" w:eastAsia="Century Schoolbook" w:hAnsi="Century Schoolbook"/>
                <w:sz w:val="22"/>
                <w:szCs w:val="22"/>
                <w:rtl w:val="0"/>
              </w:rPr>
              <w:t xml:space="preserve">Action taken:</w:t>
            </w:r>
          </w:p>
        </w:tc>
      </w:tr>
      <w:tr>
        <w:trPr>
          <w:cantSplit w:val="0"/>
          <w:tblHeader w:val="0"/>
        </w:trPr>
        <w:tc>
          <w:tcPr>
            <w:gridSpan w:val="2"/>
          </w:tcPr>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Schoolbook" w:cs="Century Schoolbook" w:eastAsia="Century Schoolbook" w:hAnsi="Century Schoolbook"/>
                <w:sz w:val="22"/>
                <w:szCs w:val="22"/>
              </w:rPr>
            </w:pPr>
            <w:r w:rsidDel="00000000" w:rsidR="00000000" w:rsidRPr="00000000">
              <w:rPr>
                <w:rtl w:val="0"/>
              </w:rPr>
            </w:r>
          </w:p>
        </w:tc>
        <w:tc>
          <w:tcPr>
            <w:gridSpan w:val="4"/>
            <w:shd w:fill="bfbfbf" w:val="clear"/>
            <w:vAlign w:val="center"/>
          </w:tcPr>
          <w:p w:rsidR="00000000" w:rsidDel="00000000" w:rsidP="00000000" w:rsidRDefault="00000000" w:rsidRPr="00000000" w14:paraId="00000225">
            <w:pPr>
              <w:rPr>
                <w:rFonts w:ascii="Century Schoolbook" w:cs="Century Schoolbook" w:eastAsia="Century Schoolbook" w:hAnsi="Century Schoolbook"/>
                <w:sz w:val="18"/>
                <w:szCs w:val="18"/>
              </w:rPr>
            </w:pPr>
            <w:r w:rsidDel="00000000" w:rsidR="00000000" w:rsidRPr="00000000">
              <w:rPr>
                <w:rFonts w:ascii="Century Schoolbook" w:cs="Century Schoolbook" w:eastAsia="Century Schoolbook" w:hAnsi="Century Schoolbook"/>
                <w:sz w:val="18"/>
                <w:szCs w:val="18"/>
                <w:rtl w:val="0"/>
              </w:rPr>
              <w:t xml:space="preserve">Dealt with by TA</w:t>
            </w:r>
          </w:p>
        </w:tc>
        <w:tc>
          <w:tcPr>
            <w:vAlign w:val="center"/>
          </w:tcPr>
          <w:p w:rsidR="00000000" w:rsidDel="00000000" w:rsidP="00000000" w:rsidRDefault="00000000" w:rsidRPr="00000000" w14:paraId="00000229">
            <w:pPr>
              <w:rPr>
                <w:rFonts w:ascii="Century Schoolbook" w:cs="Century Schoolbook" w:eastAsia="Century Schoolbook" w:hAnsi="Century Schoolbook"/>
                <w:sz w:val="18"/>
                <w:szCs w:val="18"/>
              </w:rPr>
            </w:pPr>
            <w:r w:rsidDel="00000000" w:rsidR="00000000" w:rsidRPr="00000000">
              <w:rPr>
                <w:rtl w:val="0"/>
              </w:rPr>
            </w:r>
          </w:p>
        </w:tc>
        <w:tc>
          <w:tcPr>
            <w:gridSpan w:val="3"/>
            <w:shd w:fill="bfbfbf" w:val="clear"/>
            <w:vAlign w:val="center"/>
          </w:tcPr>
          <w:p w:rsidR="00000000" w:rsidDel="00000000" w:rsidP="00000000" w:rsidRDefault="00000000" w:rsidRPr="00000000" w14:paraId="0000022A">
            <w:pPr>
              <w:rPr>
                <w:rFonts w:ascii="Century Schoolbook" w:cs="Century Schoolbook" w:eastAsia="Century Schoolbook" w:hAnsi="Century Schoolbook"/>
                <w:sz w:val="18"/>
                <w:szCs w:val="18"/>
              </w:rPr>
            </w:pPr>
            <w:r w:rsidDel="00000000" w:rsidR="00000000" w:rsidRPr="00000000">
              <w:rPr>
                <w:rFonts w:ascii="Century Schoolbook" w:cs="Century Schoolbook" w:eastAsia="Century Schoolbook" w:hAnsi="Century Schoolbook"/>
                <w:sz w:val="18"/>
                <w:szCs w:val="18"/>
                <w:rtl w:val="0"/>
              </w:rPr>
              <w:t xml:space="preserve">Dealt with by SMT</w:t>
            </w:r>
          </w:p>
        </w:tc>
        <w:tc>
          <w:tcPr/>
          <w:p w:rsidR="00000000" w:rsidDel="00000000" w:rsidP="00000000" w:rsidRDefault="00000000" w:rsidRPr="00000000" w14:paraId="0000022D">
            <w:pPr>
              <w:jc w:val="center"/>
              <w:rPr>
                <w:rFonts w:ascii="Century Schoolbook" w:cs="Century Schoolbook" w:eastAsia="Century Schoolbook" w:hAnsi="Century Schoolbook"/>
                <w:sz w:val="18"/>
                <w:szCs w:val="18"/>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Schoolbook" w:cs="Century Schoolbook" w:eastAsia="Century Schoolbook" w:hAnsi="Century Schoolbook"/>
                <w:sz w:val="18"/>
                <w:szCs w:val="18"/>
              </w:rPr>
            </w:pPr>
            <w:r w:rsidDel="00000000" w:rsidR="00000000" w:rsidRPr="00000000">
              <w:rPr>
                <w:rtl w:val="0"/>
              </w:rPr>
            </w:r>
          </w:p>
        </w:tc>
        <w:tc>
          <w:tcPr>
            <w:gridSpan w:val="4"/>
            <w:shd w:fill="bfbfbf" w:val="clear"/>
            <w:vAlign w:val="center"/>
          </w:tcPr>
          <w:p w:rsidR="00000000" w:rsidDel="00000000" w:rsidP="00000000" w:rsidRDefault="00000000" w:rsidRPr="00000000" w14:paraId="00000230">
            <w:pPr>
              <w:rPr>
                <w:rFonts w:ascii="Century Schoolbook" w:cs="Century Schoolbook" w:eastAsia="Century Schoolbook" w:hAnsi="Century Schoolbook"/>
                <w:sz w:val="18"/>
                <w:szCs w:val="18"/>
              </w:rPr>
            </w:pPr>
            <w:r w:rsidDel="00000000" w:rsidR="00000000" w:rsidRPr="00000000">
              <w:rPr>
                <w:rFonts w:ascii="Century Schoolbook" w:cs="Century Schoolbook" w:eastAsia="Century Schoolbook" w:hAnsi="Century Schoolbook"/>
                <w:sz w:val="18"/>
                <w:szCs w:val="18"/>
                <w:rtl w:val="0"/>
              </w:rPr>
              <w:t xml:space="preserve">Follow up required by teacher</w:t>
            </w:r>
          </w:p>
        </w:tc>
        <w:tc>
          <w:tcPr>
            <w:vAlign w:val="center"/>
          </w:tcPr>
          <w:p w:rsidR="00000000" w:rsidDel="00000000" w:rsidP="00000000" w:rsidRDefault="00000000" w:rsidRPr="00000000" w14:paraId="00000234">
            <w:pPr>
              <w:rPr>
                <w:rFonts w:ascii="Century Schoolbook" w:cs="Century Schoolbook" w:eastAsia="Century Schoolbook" w:hAnsi="Century Schoolbook"/>
                <w:sz w:val="18"/>
                <w:szCs w:val="18"/>
              </w:rPr>
            </w:pPr>
            <w:r w:rsidDel="00000000" w:rsidR="00000000" w:rsidRPr="00000000">
              <w:rPr>
                <w:rtl w:val="0"/>
              </w:rPr>
            </w:r>
          </w:p>
        </w:tc>
        <w:tc>
          <w:tcPr>
            <w:gridSpan w:val="3"/>
            <w:shd w:fill="bfbfbf" w:val="clear"/>
            <w:vAlign w:val="center"/>
          </w:tcPr>
          <w:p w:rsidR="00000000" w:rsidDel="00000000" w:rsidP="00000000" w:rsidRDefault="00000000" w:rsidRPr="00000000" w14:paraId="00000235">
            <w:pPr>
              <w:rPr>
                <w:rFonts w:ascii="Century Schoolbook" w:cs="Century Schoolbook" w:eastAsia="Century Schoolbook" w:hAnsi="Century Schoolbook"/>
                <w:sz w:val="18"/>
                <w:szCs w:val="18"/>
              </w:rPr>
            </w:pPr>
            <w:r w:rsidDel="00000000" w:rsidR="00000000" w:rsidRPr="00000000">
              <w:rPr>
                <w:rFonts w:ascii="Century Schoolbook" w:cs="Century Schoolbook" w:eastAsia="Century Schoolbook" w:hAnsi="Century Schoolbook"/>
                <w:sz w:val="18"/>
                <w:szCs w:val="18"/>
                <w:rtl w:val="0"/>
              </w:rPr>
              <w:t xml:space="preserve">Follow up required by SMT</w:t>
            </w:r>
          </w:p>
        </w:tc>
        <w:tc>
          <w:tcPr/>
          <w:p w:rsidR="00000000" w:rsidDel="00000000" w:rsidP="00000000" w:rsidRDefault="00000000" w:rsidRPr="00000000" w14:paraId="00000238">
            <w:pPr>
              <w:jc w:val="center"/>
              <w:rPr>
                <w:rFonts w:ascii="Century Schoolbook" w:cs="Century Schoolbook" w:eastAsia="Century Schoolbook" w:hAnsi="Century Schoolbook"/>
                <w:sz w:val="18"/>
                <w:szCs w:val="18"/>
              </w:rPr>
            </w:pPr>
            <w:r w:rsidDel="00000000" w:rsidR="00000000" w:rsidRPr="00000000">
              <w:rPr>
                <w:rtl w:val="0"/>
              </w:rPr>
            </w:r>
          </w:p>
        </w:tc>
      </w:tr>
    </w:tbl>
    <w:p w:rsidR="00000000" w:rsidDel="00000000" w:rsidP="00000000" w:rsidRDefault="00000000" w:rsidRPr="00000000" w14:paraId="00000239">
      <w:pPr>
        <w:spacing w:after="200" w:line="276" w:lineRule="auto"/>
        <w:jc w:val="center"/>
        <w:rPr>
          <w:rFonts w:ascii="Calibri" w:cs="Calibri" w:eastAsia="Calibri" w:hAnsi="Calibri"/>
          <w:sz w:val="36"/>
          <w:szCs w:val="36"/>
          <w:u w:val="single"/>
        </w:rPr>
      </w:pPr>
      <w:r w:rsidDel="00000000" w:rsidR="00000000" w:rsidRPr="00000000">
        <w:rPr>
          <w:rtl w:val="0"/>
        </w:rPr>
      </w:r>
    </w:p>
    <w:p w:rsidR="00000000" w:rsidDel="00000000" w:rsidP="00000000" w:rsidRDefault="00000000" w:rsidRPr="00000000" w14:paraId="0000023A">
      <w:pPr>
        <w:rPr>
          <w:sz w:val="24"/>
          <w:szCs w:val="24"/>
        </w:rPr>
      </w:pPr>
      <w:r w:rsidDel="00000000" w:rsidR="00000000" w:rsidRPr="00000000">
        <w:rPr>
          <w:rtl w:val="0"/>
        </w:rPr>
      </w:r>
    </w:p>
    <w:p w:rsidR="00000000" w:rsidDel="00000000" w:rsidP="00000000" w:rsidRDefault="00000000" w:rsidRPr="00000000" w14:paraId="0000023B">
      <w:pPr>
        <w:rPr>
          <w:b w:val="1"/>
          <w:sz w:val="28"/>
          <w:szCs w:val="28"/>
        </w:rPr>
      </w:pPr>
      <w:r w:rsidDel="00000000" w:rsidR="00000000" w:rsidRPr="00000000">
        <w:rPr>
          <w:b w:val="1"/>
          <w:sz w:val="28"/>
          <w:szCs w:val="28"/>
          <w:rtl w:val="0"/>
        </w:rPr>
        <w:t xml:space="preserve">Bullying Procedure Chart</w:t>
      </w:r>
    </w:p>
    <w:p w:rsidR="00000000" w:rsidDel="00000000" w:rsidP="00000000" w:rsidRDefault="00000000" w:rsidRPr="00000000" w14:paraId="0000023C">
      <w:pPr>
        <w:rPr/>
        <w:sectPr>
          <w:type w:val="nextPage"/>
          <w:pgSz w:h="11900" w:w="16840" w:orient="landscape"/>
          <w:pgMar w:bottom="720" w:top="720" w:left="720" w:right="720" w:header="720" w:footer="720"/>
        </w:sect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3009900</wp:posOffset>
                </wp:positionH>
                <wp:positionV relativeFrom="paragraph">
                  <wp:posOffset>482600</wp:posOffset>
                </wp:positionV>
                <wp:extent cx="919480" cy="279400"/>
                <wp:effectExtent b="0" l="0" r="0" t="0"/>
                <wp:wrapNone/>
                <wp:docPr id="2073060565" name=""/>
                <a:graphic>
                  <a:graphicData uri="http://schemas.microsoft.com/office/word/2010/wordprocessingShape">
                    <wps:wsp>
                      <wps:cNvSpPr/>
                      <wps:cNvPr id="3" name="Shape 3"/>
                      <wps:spPr>
                        <a:xfrm>
                          <a:off x="4892610" y="3646650"/>
                          <a:ext cx="906780" cy="266700"/>
                        </a:xfrm>
                        <a:prstGeom prst="homePlate">
                          <a:avLst>
                            <a:gd fmla="val 50000" name="adj"/>
                          </a:avLst>
                        </a:prstGeom>
                        <a:solidFill>
                          <a:schemeClr val="accent4"/>
                        </a:solidFill>
                        <a:ln cap="flat" cmpd="sng" w="12700">
                          <a:solidFill>
                            <a:srgbClr val="BA8C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3009900</wp:posOffset>
                </wp:positionH>
                <wp:positionV relativeFrom="paragraph">
                  <wp:posOffset>482600</wp:posOffset>
                </wp:positionV>
                <wp:extent cx="919480" cy="279400"/>
                <wp:effectExtent b="0" l="0" r="0" t="0"/>
                <wp:wrapNone/>
                <wp:docPr id="2073060565" name="image7.png"/>
                <a:graphic>
                  <a:graphicData uri="http://schemas.openxmlformats.org/drawingml/2006/picture">
                    <pic:pic>
                      <pic:nvPicPr>
                        <pic:cNvPr id="0" name="image7.png"/>
                        <pic:cNvPicPr preferRelativeResize="0"/>
                      </pic:nvPicPr>
                      <pic:blipFill>
                        <a:blip r:embed="rId16"/>
                        <a:srcRect/>
                        <a:stretch>
                          <a:fillRect/>
                        </a:stretch>
                      </pic:blipFill>
                      <pic:spPr>
                        <a:xfrm>
                          <a:off x="0" y="0"/>
                          <a:ext cx="919480" cy="279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6184900</wp:posOffset>
                </wp:positionH>
                <wp:positionV relativeFrom="paragraph">
                  <wp:posOffset>508000</wp:posOffset>
                </wp:positionV>
                <wp:extent cx="911860" cy="264160"/>
                <wp:effectExtent b="0" l="0" r="0" t="0"/>
                <wp:wrapNone/>
                <wp:docPr id="2073060569" name=""/>
                <a:graphic>
                  <a:graphicData uri="http://schemas.microsoft.com/office/word/2010/wordprocessingShape">
                    <wps:wsp>
                      <wps:cNvSpPr/>
                      <wps:cNvPr id="7" name="Shape 7"/>
                      <wps:spPr>
                        <a:xfrm>
                          <a:off x="4896420" y="3654270"/>
                          <a:ext cx="899160" cy="251460"/>
                        </a:xfrm>
                        <a:prstGeom prst="homePlate">
                          <a:avLst>
                            <a:gd fmla="val 50000" name="adj"/>
                          </a:avLst>
                        </a:prstGeom>
                        <a:solidFill>
                          <a:srgbClr val="FFC000"/>
                        </a:solidFill>
                        <a:ln cap="flat" cmpd="sng" w="12700">
                          <a:solidFill>
                            <a:srgbClr val="BA8C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6184900</wp:posOffset>
                </wp:positionH>
                <wp:positionV relativeFrom="paragraph">
                  <wp:posOffset>508000</wp:posOffset>
                </wp:positionV>
                <wp:extent cx="911860" cy="264160"/>
                <wp:effectExtent b="0" l="0" r="0" t="0"/>
                <wp:wrapNone/>
                <wp:docPr id="2073060569" name="image14.png"/>
                <a:graphic>
                  <a:graphicData uri="http://schemas.openxmlformats.org/drawingml/2006/picture">
                    <pic:pic>
                      <pic:nvPicPr>
                        <pic:cNvPr id="0" name="image14.png"/>
                        <pic:cNvPicPr preferRelativeResize="0"/>
                      </pic:nvPicPr>
                      <pic:blipFill>
                        <a:blip r:embed="rId16"/>
                        <a:srcRect/>
                        <a:stretch>
                          <a:fillRect/>
                        </a:stretch>
                      </pic:blipFill>
                      <pic:spPr>
                        <a:xfrm>
                          <a:off x="0" y="0"/>
                          <a:ext cx="911860" cy="26416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2933700</wp:posOffset>
                </wp:positionH>
                <wp:positionV relativeFrom="paragraph">
                  <wp:posOffset>5537200</wp:posOffset>
                </wp:positionV>
                <wp:extent cx="772795" cy="285750"/>
                <wp:effectExtent b="0" l="0" r="0" t="0"/>
                <wp:wrapNone/>
                <wp:docPr id="2073060570" name=""/>
                <a:graphic>
                  <a:graphicData uri="http://schemas.microsoft.com/office/word/2010/wordprocessingShape">
                    <wps:wsp>
                      <wps:cNvSpPr/>
                      <wps:cNvPr id="8" name="Shape 8"/>
                      <wps:spPr>
                        <a:xfrm rot="10800000">
                          <a:off x="4965953" y="3643475"/>
                          <a:ext cx="760095" cy="273050"/>
                        </a:xfrm>
                        <a:prstGeom prst="homePlate">
                          <a:avLst>
                            <a:gd fmla="val 50000" name="adj"/>
                          </a:avLst>
                        </a:prstGeom>
                        <a:solidFill>
                          <a:srgbClr val="ED7D31"/>
                        </a:solidFill>
                        <a:ln cap="flat" cmpd="sng" w="12700">
                          <a:solidFill>
                            <a:srgbClr val="AC5B2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2933700</wp:posOffset>
                </wp:positionH>
                <wp:positionV relativeFrom="paragraph">
                  <wp:posOffset>5537200</wp:posOffset>
                </wp:positionV>
                <wp:extent cx="772795" cy="285750"/>
                <wp:effectExtent b="0" l="0" r="0" t="0"/>
                <wp:wrapNone/>
                <wp:docPr id="2073060570" name="image15.png"/>
                <a:graphic>
                  <a:graphicData uri="http://schemas.openxmlformats.org/drawingml/2006/picture">
                    <pic:pic>
                      <pic:nvPicPr>
                        <pic:cNvPr id="0" name="image15.png"/>
                        <pic:cNvPicPr preferRelativeResize="0"/>
                      </pic:nvPicPr>
                      <pic:blipFill>
                        <a:blip r:embed="rId16"/>
                        <a:srcRect/>
                        <a:stretch>
                          <a:fillRect/>
                        </a:stretch>
                      </pic:blipFill>
                      <pic:spPr>
                        <a:xfrm>
                          <a:off x="0" y="0"/>
                          <a:ext cx="772795" cy="2857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6070600</wp:posOffset>
                </wp:positionH>
                <wp:positionV relativeFrom="paragraph">
                  <wp:posOffset>5448300</wp:posOffset>
                </wp:positionV>
                <wp:extent cx="772795" cy="285750"/>
                <wp:effectExtent b="0" l="0" r="0" t="0"/>
                <wp:wrapNone/>
                <wp:docPr id="2073060571" name=""/>
                <a:graphic>
                  <a:graphicData uri="http://schemas.microsoft.com/office/word/2010/wordprocessingShape">
                    <wps:wsp>
                      <wps:cNvSpPr/>
                      <wps:cNvPr id="9" name="Shape 9"/>
                      <wps:spPr>
                        <a:xfrm rot="10800000">
                          <a:off x="4965953" y="3643475"/>
                          <a:ext cx="760095" cy="273050"/>
                        </a:xfrm>
                        <a:prstGeom prst="homePlate">
                          <a:avLst>
                            <a:gd fmla="val 50000" name="adj"/>
                          </a:avLst>
                        </a:prstGeom>
                        <a:solidFill>
                          <a:schemeClr val="accent2"/>
                        </a:solidFill>
                        <a:ln cap="flat" cmpd="sng" w="12700">
                          <a:solidFill>
                            <a:srgbClr val="AC5B2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6070600</wp:posOffset>
                </wp:positionH>
                <wp:positionV relativeFrom="paragraph">
                  <wp:posOffset>5448300</wp:posOffset>
                </wp:positionV>
                <wp:extent cx="772795" cy="285750"/>
                <wp:effectExtent b="0" l="0" r="0" t="0"/>
                <wp:wrapNone/>
                <wp:docPr id="2073060571" name="image16.png"/>
                <a:graphic>
                  <a:graphicData uri="http://schemas.openxmlformats.org/drawingml/2006/picture">
                    <pic:pic>
                      <pic:nvPicPr>
                        <pic:cNvPr id="0" name="image16.png"/>
                        <pic:cNvPicPr preferRelativeResize="0"/>
                      </pic:nvPicPr>
                      <pic:blipFill>
                        <a:blip r:embed="rId16"/>
                        <a:srcRect/>
                        <a:stretch>
                          <a:fillRect/>
                        </a:stretch>
                      </pic:blipFill>
                      <pic:spPr>
                        <a:xfrm>
                          <a:off x="0" y="0"/>
                          <a:ext cx="772795" cy="2857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7924800</wp:posOffset>
                </wp:positionH>
                <wp:positionV relativeFrom="paragraph">
                  <wp:posOffset>4330700</wp:posOffset>
                </wp:positionV>
                <wp:extent cx="285750" cy="688975"/>
                <wp:effectExtent b="0" l="0" r="0" t="0"/>
                <wp:wrapNone/>
                <wp:docPr id="2073060572" name=""/>
                <a:graphic>
                  <a:graphicData uri="http://schemas.microsoft.com/office/word/2010/wordprocessingShape">
                    <wps:wsp>
                      <wps:cNvSpPr/>
                      <wps:cNvPr id="10" name="Shape 10"/>
                      <wps:spPr>
                        <a:xfrm rot="5400000">
                          <a:off x="5007863" y="3643475"/>
                          <a:ext cx="676275" cy="273050"/>
                        </a:xfrm>
                        <a:prstGeom prst="homePlate">
                          <a:avLst>
                            <a:gd fmla="val 50000" name="adj"/>
                          </a:avLst>
                        </a:prstGeom>
                        <a:solidFill>
                          <a:srgbClr val="70AD47"/>
                        </a:solidFill>
                        <a:ln cap="flat" cmpd="sng" w="12700">
                          <a:solidFill>
                            <a:srgbClr val="517E3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7924800</wp:posOffset>
                </wp:positionH>
                <wp:positionV relativeFrom="paragraph">
                  <wp:posOffset>4330700</wp:posOffset>
                </wp:positionV>
                <wp:extent cx="285750" cy="688975"/>
                <wp:effectExtent b="0" l="0" r="0" t="0"/>
                <wp:wrapNone/>
                <wp:docPr id="2073060572" name="image17.png"/>
                <a:graphic>
                  <a:graphicData uri="http://schemas.openxmlformats.org/drawingml/2006/picture">
                    <pic:pic>
                      <pic:nvPicPr>
                        <pic:cNvPr id="0" name="image17.png"/>
                        <pic:cNvPicPr preferRelativeResize="0"/>
                      </pic:nvPicPr>
                      <pic:blipFill>
                        <a:blip r:embed="rId16"/>
                        <a:srcRect/>
                        <a:stretch>
                          <a:fillRect/>
                        </a:stretch>
                      </pic:blipFill>
                      <pic:spPr>
                        <a:xfrm>
                          <a:off x="0" y="0"/>
                          <a:ext cx="285750" cy="6889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7924800</wp:posOffset>
                </wp:positionH>
                <wp:positionV relativeFrom="paragraph">
                  <wp:posOffset>2692400</wp:posOffset>
                </wp:positionV>
                <wp:extent cx="285750" cy="688975"/>
                <wp:effectExtent b="0" l="0" r="0" t="0"/>
                <wp:wrapNone/>
                <wp:docPr id="2073060581" name=""/>
                <a:graphic>
                  <a:graphicData uri="http://schemas.microsoft.com/office/word/2010/wordprocessingShape">
                    <wps:wsp>
                      <wps:cNvSpPr/>
                      <wps:cNvPr id="19" name="Shape 19"/>
                      <wps:spPr>
                        <a:xfrm rot="5400000">
                          <a:off x="5007863" y="3643475"/>
                          <a:ext cx="676275" cy="273050"/>
                        </a:xfrm>
                        <a:prstGeom prst="homePlate">
                          <a:avLst>
                            <a:gd fmla="val 50000" name="adj"/>
                          </a:avLst>
                        </a:prstGeom>
                        <a:solidFill>
                          <a:srgbClr val="70AD47"/>
                        </a:solidFill>
                        <a:ln cap="flat" cmpd="sng" w="12700">
                          <a:solidFill>
                            <a:srgbClr val="517E3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7924800</wp:posOffset>
                </wp:positionH>
                <wp:positionV relativeFrom="paragraph">
                  <wp:posOffset>2692400</wp:posOffset>
                </wp:positionV>
                <wp:extent cx="285750" cy="688975"/>
                <wp:effectExtent b="0" l="0" r="0" t="0"/>
                <wp:wrapNone/>
                <wp:docPr id="2073060581" name="image27.png"/>
                <a:graphic>
                  <a:graphicData uri="http://schemas.openxmlformats.org/drawingml/2006/picture">
                    <pic:pic>
                      <pic:nvPicPr>
                        <pic:cNvPr id="0" name="image27.png"/>
                        <pic:cNvPicPr preferRelativeResize="0"/>
                      </pic:nvPicPr>
                      <pic:blipFill>
                        <a:blip r:embed="rId16"/>
                        <a:srcRect/>
                        <a:stretch>
                          <a:fillRect/>
                        </a:stretch>
                      </pic:blipFill>
                      <pic:spPr>
                        <a:xfrm>
                          <a:off x="0" y="0"/>
                          <a:ext cx="285750" cy="6889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7924800</wp:posOffset>
                </wp:positionH>
                <wp:positionV relativeFrom="paragraph">
                  <wp:posOffset>1143000</wp:posOffset>
                </wp:positionV>
                <wp:extent cx="285750" cy="688975"/>
                <wp:effectExtent b="0" l="0" r="0" t="0"/>
                <wp:wrapNone/>
                <wp:docPr id="2073060586" name=""/>
                <a:graphic>
                  <a:graphicData uri="http://schemas.microsoft.com/office/word/2010/wordprocessingShape">
                    <wps:wsp>
                      <wps:cNvSpPr/>
                      <wps:cNvPr id="24" name="Shape 24"/>
                      <wps:spPr>
                        <a:xfrm rot="5400000">
                          <a:off x="5007863" y="3643475"/>
                          <a:ext cx="676275" cy="273050"/>
                        </a:xfrm>
                        <a:prstGeom prst="homePlate">
                          <a:avLst>
                            <a:gd fmla="val 50000" name="adj"/>
                          </a:avLst>
                        </a:prstGeom>
                        <a:solidFill>
                          <a:schemeClr val="accent6"/>
                        </a:solidFill>
                        <a:ln cap="flat" cmpd="sng" w="12700">
                          <a:solidFill>
                            <a:srgbClr val="517E3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7924800</wp:posOffset>
                </wp:positionH>
                <wp:positionV relativeFrom="paragraph">
                  <wp:posOffset>1143000</wp:posOffset>
                </wp:positionV>
                <wp:extent cx="285750" cy="688975"/>
                <wp:effectExtent b="0" l="0" r="0" t="0"/>
                <wp:wrapNone/>
                <wp:docPr id="2073060586" name="image32.png"/>
                <a:graphic>
                  <a:graphicData uri="http://schemas.openxmlformats.org/drawingml/2006/picture">
                    <pic:pic>
                      <pic:nvPicPr>
                        <pic:cNvPr id="0" name="image32.png"/>
                        <pic:cNvPicPr preferRelativeResize="0"/>
                      </pic:nvPicPr>
                      <pic:blipFill>
                        <a:blip r:embed="rId16"/>
                        <a:srcRect/>
                        <a:stretch>
                          <a:fillRect/>
                        </a:stretch>
                      </pic:blipFill>
                      <pic:spPr>
                        <a:xfrm>
                          <a:off x="0" y="0"/>
                          <a:ext cx="285750" cy="6889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444500</wp:posOffset>
                </wp:positionH>
                <wp:positionV relativeFrom="paragraph">
                  <wp:posOffset>3657600</wp:posOffset>
                </wp:positionV>
                <wp:extent cx="1235710" cy="1548448"/>
                <wp:effectExtent b="0" l="0" r="0" t="0"/>
                <wp:wrapNone/>
                <wp:docPr id="2073060576" name=""/>
                <a:graphic>
                  <a:graphicData uri="http://schemas.microsoft.com/office/word/2010/wordprocessingShape">
                    <wps:wsp>
                      <wps:cNvSpPr/>
                      <wps:cNvPr id="14" name="Shape 14"/>
                      <wps:spPr>
                        <a:xfrm rot="-5400000">
                          <a:off x="4578126" y="3168495"/>
                          <a:ext cx="1535748" cy="1223010"/>
                        </a:xfrm>
                        <a:prstGeom prst="upArrow">
                          <a:avLst>
                            <a:gd fmla="val 50000" name="adj1"/>
                            <a:gd fmla="val 50000" name="adj2"/>
                          </a:avLst>
                        </a:prstGeom>
                        <a:solidFill>
                          <a:srgbClr val="FF66CC"/>
                        </a:solidFill>
                        <a:ln cap="flat" cmpd="sng" w="12700">
                          <a:solidFill>
                            <a:srgbClr val="7030A0"/>
                          </a:solidFill>
                          <a:prstDash val="solid"/>
                          <a:miter lim="800000"/>
                          <a:headEnd len="sm" w="sm" type="none"/>
                          <a:tailEnd len="sm" w="sm" type="none"/>
                        </a:ln>
                      </wps:spPr>
                      <wps:txbx>
                        <w:txbxContent>
                          <w:p w:rsidR="00000000" w:rsidDel="00000000" w:rsidP="00000000" w:rsidRDefault="00000000" w:rsidRPr="00000000">
                            <w:pPr>
                              <w:spacing w:after="120" w:before="120" w:line="240"/>
                              <w:ind w:left="0" w:right="0" w:firstLine="0"/>
                              <w:jc w:val="center"/>
                              <w:textDirection w:val="btLr"/>
                            </w:pPr>
                            <w:r w:rsidDel="00000000" w:rsidR="00000000" w:rsidRPr="00000000">
                              <w:rPr>
                                <w:rFonts w:ascii="Arial" w:cs="Arial" w:eastAsia="Arial" w:hAnsi="Arial"/>
                                <w:b w:val="1"/>
                                <w:i w:val="1"/>
                                <w:smallCaps w:val="0"/>
                                <w:strike w:val="0"/>
                                <w:color w:val="000000"/>
                                <w:sz w:val="24"/>
                                <w:vertAlign w:val="baseline"/>
                              </w:rPr>
                              <w:t xml:space="preserve">At the end of a half term</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444500</wp:posOffset>
                </wp:positionH>
                <wp:positionV relativeFrom="paragraph">
                  <wp:posOffset>3657600</wp:posOffset>
                </wp:positionV>
                <wp:extent cx="1235710" cy="1548448"/>
                <wp:effectExtent b="0" l="0" r="0" t="0"/>
                <wp:wrapNone/>
                <wp:docPr id="2073060576" name="image21.png"/>
                <a:graphic>
                  <a:graphicData uri="http://schemas.openxmlformats.org/drawingml/2006/picture">
                    <pic:pic>
                      <pic:nvPicPr>
                        <pic:cNvPr id="0" name="image21.png"/>
                        <pic:cNvPicPr preferRelativeResize="0"/>
                      </pic:nvPicPr>
                      <pic:blipFill>
                        <a:blip r:embed="rId16"/>
                        <a:srcRect/>
                        <a:stretch>
                          <a:fillRect/>
                        </a:stretch>
                      </pic:blipFill>
                      <pic:spPr>
                        <a:xfrm>
                          <a:off x="0" y="0"/>
                          <a:ext cx="1235710" cy="154844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1447800</wp:posOffset>
                </wp:positionH>
                <wp:positionV relativeFrom="paragraph">
                  <wp:posOffset>4508500</wp:posOffset>
                </wp:positionV>
                <wp:extent cx="5518150" cy="869950"/>
                <wp:effectExtent b="0" l="0" r="0" t="0"/>
                <wp:wrapNone/>
                <wp:docPr id="2073060585" name=""/>
                <a:graphic>
                  <a:graphicData uri="http://schemas.microsoft.com/office/word/2010/wordprocessingShape">
                    <wps:wsp>
                      <wps:cNvSpPr/>
                      <wps:cNvPr id="23" name="Shape 23"/>
                      <wps:spPr>
                        <a:xfrm>
                          <a:off x="2593275" y="3351375"/>
                          <a:ext cx="5505450" cy="857250"/>
                        </a:xfrm>
                        <a:prstGeom prst="leftArrow">
                          <a:avLst>
                            <a:gd fmla="val 50000" name="adj1"/>
                            <a:gd fmla="val 50000" name="adj2"/>
                          </a:avLst>
                        </a:prstGeom>
                        <a:solidFill>
                          <a:schemeClr val="accent2"/>
                        </a:solidFill>
                        <a:ln cap="flat" cmpd="sng" w="12700">
                          <a:solidFill>
                            <a:srgbClr val="AC5B23"/>
                          </a:solidFill>
                          <a:prstDash val="solid"/>
                          <a:miter lim="800000"/>
                          <a:headEnd len="sm" w="sm" type="none"/>
                          <a:tailEnd len="sm" w="sm" type="none"/>
                        </a:ln>
                      </wps:spPr>
                      <wps:txbx>
                        <w:txbxContent>
                          <w:p w:rsidR="00000000" w:rsidDel="00000000" w:rsidP="00000000" w:rsidRDefault="00000000" w:rsidRPr="00000000">
                            <w:pPr>
                              <w:spacing w:after="120" w:before="120" w:line="240"/>
                              <w:ind w:left="0" w:right="0" w:firstLine="0"/>
                              <w:jc w:val="center"/>
                              <w:textDirection w:val="btLr"/>
                            </w:pPr>
                            <w:r w:rsidDel="00000000" w:rsidR="00000000" w:rsidRPr="00000000">
                              <w:rPr>
                                <w:rFonts w:ascii="Arial" w:cs="Arial" w:eastAsia="Arial" w:hAnsi="Arial"/>
                                <w:b w:val="1"/>
                                <w:i w:val="1"/>
                                <w:smallCaps w:val="0"/>
                                <w:strike w:val="0"/>
                                <w:color w:val="000000"/>
                                <w:sz w:val="28"/>
                                <w:vertAlign w:val="baseline"/>
                              </w:rPr>
                              <w:t xml:space="preserve">Complete these actions weekly and inform SLT of developments</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1447800</wp:posOffset>
                </wp:positionH>
                <wp:positionV relativeFrom="paragraph">
                  <wp:posOffset>4508500</wp:posOffset>
                </wp:positionV>
                <wp:extent cx="5518150" cy="869950"/>
                <wp:effectExtent b="0" l="0" r="0" t="0"/>
                <wp:wrapNone/>
                <wp:docPr id="2073060585" name="image31.png"/>
                <a:graphic>
                  <a:graphicData uri="http://schemas.openxmlformats.org/drawingml/2006/picture">
                    <pic:pic>
                      <pic:nvPicPr>
                        <pic:cNvPr id="0" name="image31.png"/>
                        <pic:cNvPicPr preferRelativeResize="0"/>
                      </pic:nvPicPr>
                      <pic:blipFill>
                        <a:blip r:embed="rId16"/>
                        <a:srcRect/>
                        <a:stretch>
                          <a:fillRect/>
                        </a:stretch>
                      </pic:blipFill>
                      <pic:spPr>
                        <a:xfrm>
                          <a:off x="0" y="0"/>
                          <a:ext cx="5518150" cy="8699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6870700</wp:posOffset>
                </wp:positionH>
                <wp:positionV relativeFrom="paragraph">
                  <wp:posOffset>1219200</wp:posOffset>
                </wp:positionV>
                <wp:extent cx="949960" cy="3776980"/>
                <wp:effectExtent b="0" l="0" r="0" t="0"/>
                <wp:wrapNone/>
                <wp:docPr id="2073060567" name=""/>
                <a:graphic>
                  <a:graphicData uri="http://schemas.microsoft.com/office/word/2010/wordprocessingShape">
                    <wps:wsp>
                      <wps:cNvSpPr/>
                      <wps:cNvPr id="5" name="Shape 5"/>
                      <wps:spPr>
                        <a:xfrm rot="5400000">
                          <a:off x="3463860" y="3311370"/>
                          <a:ext cx="3764280" cy="937260"/>
                        </a:xfrm>
                        <a:prstGeom prst="downArrow">
                          <a:avLst>
                            <a:gd fmla="val 50000" name="adj1"/>
                            <a:gd fmla="val 50000" name="adj2"/>
                          </a:avLst>
                        </a:prstGeom>
                        <a:solidFill>
                          <a:schemeClr val="accent6"/>
                        </a:solidFill>
                        <a:ln cap="flat" cmpd="sng" w="12700">
                          <a:solidFill>
                            <a:srgbClr val="517E33"/>
                          </a:solidFill>
                          <a:prstDash val="solid"/>
                          <a:miter lim="800000"/>
                          <a:headEnd len="sm" w="sm" type="none"/>
                          <a:tailEnd len="sm" w="sm" type="none"/>
                        </a:ln>
                      </wps:spPr>
                      <wps:txbx>
                        <w:txbxContent>
                          <w:p w:rsidR="00000000" w:rsidDel="00000000" w:rsidP="00000000" w:rsidRDefault="00000000" w:rsidRPr="00000000">
                            <w:pPr>
                              <w:spacing w:after="120" w:before="120" w:line="240"/>
                              <w:ind w:left="0" w:right="0" w:firstLine="0"/>
                              <w:jc w:val="center"/>
                              <w:textDirection w:val="btLr"/>
                            </w:pPr>
                            <w:r w:rsidDel="00000000" w:rsidR="00000000" w:rsidRPr="00000000">
                              <w:rPr>
                                <w:rFonts w:ascii="Arial" w:cs="Arial" w:eastAsia="Arial" w:hAnsi="Arial"/>
                                <w:b w:val="1"/>
                                <w:i w:val="1"/>
                                <w:smallCaps w:val="0"/>
                                <w:strike w:val="0"/>
                                <w:color w:val="000000"/>
                                <w:sz w:val="24"/>
                                <w:vertAlign w:val="baseline"/>
                              </w:rPr>
                              <w:t xml:space="preserve">Complete these actions by the end of </w:t>
                            </w:r>
                            <w:r w:rsidDel="00000000" w:rsidR="00000000" w:rsidRPr="00000000">
                              <w:rPr>
                                <w:rFonts w:ascii="Arial" w:cs="Arial" w:eastAsia="Arial" w:hAnsi="Arial"/>
                                <w:b w:val="1"/>
                                <w:i w:val="1"/>
                                <w:smallCaps w:val="0"/>
                                <w:strike w:val="0"/>
                                <w:color w:val="000000"/>
                                <w:sz w:val="28"/>
                                <w:vertAlign w:val="baseline"/>
                              </w:rPr>
                              <w:t xml:space="preserve">the day</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6870700</wp:posOffset>
                </wp:positionH>
                <wp:positionV relativeFrom="paragraph">
                  <wp:posOffset>1219200</wp:posOffset>
                </wp:positionV>
                <wp:extent cx="949960" cy="3776980"/>
                <wp:effectExtent b="0" l="0" r="0" t="0"/>
                <wp:wrapNone/>
                <wp:docPr id="2073060567" name="image12.png"/>
                <a:graphic>
                  <a:graphicData uri="http://schemas.openxmlformats.org/drawingml/2006/picture">
                    <pic:pic>
                      <pic:nvPicPr>
                        <pic:cNvPr id="0" name="image12.png"/>
                        <pic:cNvPicPr preferRelativeResize="0"/>
                      </pic:nvPicPr>
                      <pic:blipFill>
                        <a:blip r:embed="rId16"/>
                        <a:srcRect/>
                        <a:stretch>
                          <a:fillRect/>
                        </a:stretch>
                      </pic:blipFill>
                      <pic:spPr>
                        <a:xfrm>
                          <a:off x="0" y="0"/>
                          <a:ext cx="949960" cy="377698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1295400</wp:posOffset>
                </wp:positionH>
                <wp:positionV relativeFrom="paragraph">
                  <wp:posOffset>825500</wp:posOffset>
                </wp:positionV>
                <wp:extent cx="5544820" cy="732790"/>
                <wp:effectExtent b="0" l="0" r="0" t="0"/>
                <wp:wrapNone/>
                <wp:docPr id="2073060584" name=""/>
                <a:graphic>
                  <a:graphicData uri="http://schemas.microsoft.com/office/word/2010/wordprocessingShape">
                    <wps:wsp>
                      <wps:cNvSpPr/>
                      <wps:cNvPr id="22" name="Shape 22"/>
                      <wps:spPr>
                        <a:xfrm>
                          <a:off x="2579940" y="3419955"/>
                          <a:ext cx="5532120" cy="720090"/>
                        </a:xfrm>
                        <a:prstGeom prst="rightArrow">
                          <a:avLst>
                            <a:gd fmla="val 50000" name="adj1"/>
                            <a:gd fmla="val 50000" name="adj2"/>
                          </a:avLst>
                        </a:prstGeom>
                        <a:solidFill>
                          <a:schemeClr val="accent4"/>
                        </a:solidFill>
                        <a:ln cap="flat" cmpd="sng" w="12700">
                          <a:solidFill>
                            <a:srgbClr val="BA8C00"/>
                          </a:solidFill>
                          <a:prstDash val="solid"/>
                          <a:miter lim="800000"/>
                          <a:headEnd len="sm" w="sm" type="none"/>
                          <a:tailEnd len="sm" w="sm" type="none"/>
                        </a:ln>
                      </wps:spPr>
                      <wps:txbx>
                        <w:txbxContent>
                          <w:p w:rsidR="00000000" w:rsidDel="00000000" w:rsidP="00000000" w:rsidRDefault="00000000" w:rsidRPr="00000000">
                            <w:pPr>
                              <w:spacing w:after="120" w:before="120" w:line="240"/>
                              <w:ind w:left="0" w:right="0" w:firstLine="0"/>
                              <w:jc w:val="center"/>
                              <w:textDirection w:val="btLr"/>
                            </w:pPr>
                            <w:r w:rsidDel="00000000" w:rsidR="00000000" w:rsidRPr="00000000">
                              <w:rPr>
                                <w:rFonts w:ascii="Arial" w:cs="Arial" w:eastAsia="Arial" w:hAnsi="Arial"/>
                                <w:b w:val="1"/>
                                <w:i w:val="1"/>
                                <w:smallCaps w:val="0"/>
                                <w:strike w:val="0"/>
                                <w:color w:val="000000"/>
                                <w:sz w:val="24"/>
                                <w:vertAlign w:val="baseline"/>
                              </w:rPr>
                              <w:t xml:space="preserve">Complete these actions within the hour of the report being made</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1295400</wp:posOffset>
                </wp:positionH>
                <wp:positionV relativeFrom="paragraph">
                  <wp:posOffset>825500</wp:posOffset>
                </wp:positionV>
                <wp:extent cx="5544820" cy="732790"/>
                <wp:effectExtent b="0" l="0" r="0" t="0"/>
                <wp:wrapNone/>
                <wp:docPr id="2073060584" name="image30.png"/>
                <a:graphic>
                  <a:graphicData uri="http://schemas.openxmlformats.org/drawingml/2006/picture">
                    <pic:pic>
                      <pic:nvPicPr>
                        <pic:cNvPr id="0" name="image30.png"/>
                        <pic:cNvPicPr preferRelativeResize="0"/>
                      </pic:nvPicPr>
                      <pic:blipFill>
                        <a:blip r:embed="rId16"/>
                        <a:srcRect/>
                        <a:stretch>
                          <a:fillRect/>
                        </a:stretch>
                      </pic:blipFill>
                      <pic:spPr>
                        <a:xfrm>
                          <a:off x="0" y="0"/>
                          <a:ext cx="5544820" cy="73279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762000</wp:posOffset>
                </wp:positionH>
                <wp:positionV relativeFrom="paragraph">
                  <wp:posOffset>101600</wp:posOffset>
                </wp:positionV>
                <wp:extent cx="2245360" cy="988060"/>
                <wp:effectExtent b="0" l="0" r="0" t="0"/>
                <wp:wrapNone/>
                <wp:docPr id="2073060580" name=""/>
                <a:graphic>
                  <a:graphicData uri="http://schemas.microsoft.com/office/word/2010/wordprocessingShape">
                    <wps:wsp>
                      <wps:cNvSpPr/>
                      <wps:cNvPr id="18" name="Shape 18"/>
                      <wps:spPr>
                        <a:xfrm>
                          <a:off x="4229670" y="3292320"/>
                          <a:ext cx="2232660" cy="975360"/>
                        </a:xfrm>
                        <a:prstGeom prst="roundRect">
                          <a:avLst>
                            <a:gd fmla="val 16667" name="adj"/>
                          </a:avLst>
                        </a:prstGeom>
                        <a:solidFill>
                          <a:srgbClr val="0070C0"/>
                        </a:solidFill>
                        <a:ln cap="flat" cmpd="sng" w="12700">
                          <a:solidFill>
                            <a:srgbClr val="002060"/>
                          </a:solidFill>
                          <a:prstDash val="solid"/>
                          <a:miter lim="800000"/>
                          <a:headEnd len="sm" w="sm" type="none"/>
                          <a:tailEnd len="sm" w="sm" type="none"/>
                        </a:ln>
                      </wps:spPr>
                      <wps:txbx>
                        <w:txbxContent>
                          <w:p w:rsidR="00000000" w:rsidDel="00000000" w:rsidP="00000000" w:rsidRDefault="00000000" w:rsidRPr="00000000">
                            <w:pPr>
                              <w:spacing w:after="120" w:before="120" w:line="240"/>
                              <w:ind w:left="0" w:right="0" w:firstLine="0"/>
                              <w:jc w:val="center"/>
                              <w:textDirection w:val="btLr"/>
                            </w:pPr>
                            <w:r w:rsidDel="00000000" w:rsidR="00000000" w:rsidRPr="00000000">
                              <w:rPr>
                                <w:rFonts w:ascii="Arial" w:cs="Arial" w:eastAsia="Arial" w:hAnsi="Arial"/>
                                <w:b w:val="1"/>
                                <w:i w:val="0"/>
                                <w:smallCaps w:val="0"/>
                                <w:strike w:val="0"/>
                                <w:color w:val="000000"/>
                                <w:sz w:val="24"/>
                                <w:vertAlign w:val="baseline"/>
                              </w:rPr>
                              <w:t xml:space="preserve">Identify if bullying is taking place and inform class teacher and SLT.</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762000</wp:posOffset>
                </wp:positionH>
                <wp:positionV relativeFrom="paragraph">
                  <wp:posOffset>101600</wp:posOffset>
                </wp:positionV>
                <wp:extent cx="2245360" cy="988060"/>
                <wp:effectExtent b="0" l="0" r="0" t="0"/>
                <wp:wrapNone/>
                <wp:docPr id="2073060580" name="image26.png"/>
                <a:graphic>
                  <a:graphicData uri="http://schemas.openxmlformats.org/drawingml/2006/picture">
                    <pic:pic>
                      <pic:nvPicPr>
                        <pic:cNvPr id="0" name="image26.png"/>
                        <pic:cNvPicPr preferRelativeResize="0"/>
                      </pic:nvPicPr>
                      <pic:blipFill>
                        <a:blip r:embed="rId16"/>
                        <a:srcRect/>
                        <a:stretch>
                          <a:fillRect/>
                        </a:stretch>
                      </pic:blipFill>
                      <pic:spPr>
                        <a:xfrm>
                          <a:off x="0" y="0"/>
                          <a:ext cx="2245360" cy="98806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3937000</wp:posOffset>
                </wp:positionH>
                <wp:positionV relativeFrom="paragraph">
                  <wp:posOffset>88900</wp:posOffset>
                </wp:positionV>
                <wp:extent cx="2352040" cy="995680"/>
                <wp:effectExtent b="0" l="0" r="0" t="0"/>
                <wp:wrapNone/>
                <wp:docPr id="2073060573" name=""/>
                <a:graphic>
                  <a:graphicData uri="http://schemas.microsoft.com/office/word/2010/wordprocessingShape">
                    <wps:wsp>
                      <wps:cNvSpPr/>
                      <wps:cNvPr id="11" name="Shape 11"/>
                      <wps:spPr>
                        <a:xfrm>
                          <a:off x="4176330" y="3288510"/>
                          <a:ext cx="2339340" cy="982980"/>
                        </a:xfrm>
                        <a:prstGeom prst="roundRect">
                          <a:avLst>
                            <a:gd fmla="val 16667" name="adj"/>
                          </a:avLst>
                        </a:prstGeom>
                        <a:solidFill>
                          <a:srgbClr val="0070C0"/>
                        </a:solidFill>
                        <a:ln cap="flat" cmpd="sng" w="12700">
                          <a:solidFill>
                            <a:srgbClr val="002060"/>
                          </a:solidFill>
                          <a:prstDash val="solid"/>
                          <a:miter lim="800000"/>
                          <a:headEnd len="sm" w="sm" type="none"/>
                          <a:tailEnd len="sm" w="sm" type="none"/>
                        </a:ln>
                      </wps:spPr>
                      <wps:txbx>
                        <w:txbxContent>
                          <w:p w:rsidR="00000000" w:rsidDel="00000000" w:rsidP="00000000" w:rsidRDefault="00000000" w:rsidRPr="00000000">
                            <w:pPr>
                              <w:spacing w:after="120" w:before="120" w:line="240"/>
                              <w:ind w:left="0" w:right="0" w:firstLine="0"/>
                              <w:jc w:val="center"/>
                              <w:textDirection w:val="btLr"/>
                            </w:pPr>
                            <w:r w:rsidDel="00000000" w:rsidR="00000000" w:rsidRPr="00000000">
                              <w:rPr>
                                <w:rFonts w:ascii="Arial" w:cs="Arial" w:eastAsia="Arial" w:hAnsi="Arial"/>
                                <w:b w:val="1"/>
                                <w:i w:val="0"/>
                                <w:smallCaps w:val="0"/>
                                <w:strike w:val="0"/>
                                <w:color w:val="000000"/>
                                <w:sz w:val="20"/>
                                <w:vertAlign w:val="baseline"/>
                              </w:rPr>
                              <w:t xml:space="preserve">Discussion to take place with victim and bully and conversation notes recorded on CPOMs.</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3937000</wp:posOffset>
                </wp:positionH>
                <wp:positionV relativeFrom="paragraph">
                  <wp:posOffset>88900</wp:posOffset>
                </wp:positionV>
                <wp:extent cx="2352040" cy="995680"/>
                <wp:effectExtent b="0" l="0" r="0" t="0"/>
                <wp:wrapNone/>
                <wp:docPr id="2073060573" name="image18.png"/>
                <a:graphic>
                  <a:graphicData uri="http://schemas.openxmlformats.org/drawingml/2006/picture">
                    <pic:pic>
                      <pic:nvPicPr>
                        <pic:cNvPr id="0" name="image18.png"/>
                        <pic:cNvPicPr preferRelativeResize="0"/>
                      </pic:nvPicPr>
                      <pic:blipFill>
                        <a:blip r:embed="rId16"/>
                        <a:srcRect/>
                        <a:stretch>
                          <a:fillRect/>
                        </a:stretch>
                      </pic:blipFill>
                      <pic:spPr>
                        <a:xfrm>
                          <a:off x="0" y="0"/>
                          <a:ext cx="2352040" cy="99568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7150100</wp:posOffset>
                </wp:positionH>
                <wp:positionV relativeFrom="paragraph">
                  <wp:posOffset>177800</wp:posOffset>
                </wp:positionV>
                <wp:extent cx="2633980" cy="988060"/>
                <wp:effectExtent b="0" l="0" r="0" t="0"/>
                <wp:wrapNone/>
                <wp:docPr id="2073060587" name=""/>
                <a:graphic>
                  <a:graphicData uri="http://schemas.microsoft.com/office/word/2010/wordprocessingShape">
                    <wps:wsp>
                      <wps:cNvSpPr/>
                      <wps:cNvPr id="25" name="Shape 25"/>
                      <wps:spPr>
                        <a:xfrm>
                          <a:off x="4035360" y="3292320"/>
                          <a:ext cx="2621280" cy="975360"/>
                        </a:xfrm>
                        <a:prstGeom prst="roundRect">
                          <a:avLst>
                            <a:gd fmla="val 16667" name="adj"/>
                          </a:avLst>
                        </a:prstGeom>
                        <a:solidFill>
                          <a:srgbClr val="0070C0"/>
                        </a:solidFill>
                        <a:ln cap="flat" cmpd="sng" w="12700">
                          <a:solidFill>
                            <a:srgbClr val="002060"/>
                          </a:solidFill>
                          <a:prstDash val="solid"/>
                          <a:miter lim="800000"/>
                          <a:headEnd len="sm" w="sm" type="none"/>
                          <a:tailEnd len="sm" w="sm" type="none"/>
                        </a:ln>
                      </wps:spPr>
                      <wps:txbx>
                        <w:txbxContent>
                          <w:p w:rsidR="00000000" w:rsidDel="00000000" w:rsidP="00000000" w:rsidRDefault="00000000" w:rsidRPr="00000000">
                            <w:pPr>
                              <w:spacing w:after="120" w:before="120" w:line="240"/>
                              <w:ind w:left="0" w:right="0" w:firstLine="0"/>
                              <w:jc w:val="center"/>
                              <w:textDirection w:val="btLr"/>
                            </w:pPr>
                            <w:r w:rsidDel="00000000" w:rsidR="00000000" w:rsidRPr="00000000">
                              <w:rPr>
                                <w:rFonts w:ascii="Arial" w:cs="Arial" w:eastAsia="Arial" w:hAnsi="Arial"/>
                                <w:b w:val="1"/>
                                <w:i w:val="0"/>
                                <w:smallCaps w:val="0"/>
                                <w:strike w:val="0"/>
                                <w:color w:val="000000"/>
                                <w:sz w:val="24"/>
                                <w:vertAlign w:val="baseline"/>
                              </w:rPr>
                              <w:t xml:space="preserve">Discussion with SLT regarding the discussion and book in relevant nurture sessions with SENDCo.</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7150100</wp:posOffset>
                </wp:positionH>
                <wp:positionV relativeFrom="paragraph">
                  <wp:posOffset>177800</wp:posOffset>
                </wp:positionV>
                <wp:extent cx="2633980" cy="988060"/>
                <wp:effectExtent b="0" l="0" r="0" t="0"/>
                <wp:wrapNone/>
                <wp:docPr id="2073060587" name="image33.png"/>
                <a:graphic>
                  <a:graphicData uri="http://schemas.openxmlformats.org/drawingml/2006/picture">
                    <pic:pic>
                      <pic:nvPicPr>
                        <pic:cNvPr id="0" name="image33.png"/>
                        <pic:cNvPicPr preferRelativeResize="0"/>
                      </pic:nvPicPr>
                      <pic:blipFill>
                        <a:blip r:embed="rId16"/>
                        <a:srcRect/>
                        <a:stretch>
                          <a:fillRect/>
                        </a:stretch>
                      </pic:blipFill>
                      <pic:spPr>
                        <a:xfrm>
                          <a:off x="0" y="0"/>
                          <a:ext cx="2633980" cy="98806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7531100</wp:posOffset>
                </wp:positionH>
                <wp:positionV relativeFrom="paragraph">
                  <wp:posOffset>3390900</wp:posOffset>
                </wp:positionV>
                <wp:extent cx="2153920" cy="957580"/>
                <wp:effectExtent b="0" l="0" r="0" t="0"/>
                <wp:wrapNone/>
                <wp:docPr id="2073060574" name=""/>
                <a:graphic>
                  <a:graphicData uri="http://schemas.microsoft.com/office/word/2010/wordprocessingShape">
                    <wps:wsp>
                      <wps:cNvSpPr/>
                      <wps:cNvPr id="12" name="Shape 12"/>
                      <wps:spPr>
                        <a:xfrm>
                          <a:off x="4275390" y="3307560"/>
                          <a:ext cx="2141220" cy="944880"/>
                        </a:xfrm>
                        <a:prstGeom prst="roundRect">
                          <a:avLst>
                            <a:gd fmla="val 16667" name="adj"/>
                          </a:avLst>
                        </a:prstGeom>
                        <a:solidFill>
                          <a:srgbClr val="0070C0"/>
                        </a:solidFill>
                        <a:ln cap="flat" cmpd="sng" w="12700">
                          <a:solidFill>
                            <a:srgbClr val="002060"/>
                          </a:solidFill>
                          <a:prstDash val="solid"/>
                          <a:miter lim="800000"/>
                          <a:headEnd len="sm" w="sm" type="none"/>
                          <a:tailEnd len="sm" w="sm" type="none"/>
                        </a:ln>
                      </wps:spPr>
                      <wps:txbx>
                        <w:txbxContent>
                          <w:p w:rsidR="00000000" w:rsidDel="00000000" w:rsidP="00000000" w:rsidRDefault="00000000" w:rsidRPr="00000000">
                            <w:pPr>
                              <w:spacing w:after="120" w:before="120" w:line="240"/>
                              <w:ind w:left="0" w:right="0" w:firstLine="0"/>
                              <w:jc w:val="center"/>
                              <w:textDirection w:val="btLr"/>
                            </w:pPr>
                            <w:r w:rsidDel="00000000" w:rsidR="00000000" w:rsidRPr="00000000">
                              <w:rPr>
                                <w:rFonts w:ascii="Arial" w:cs="Arial" w:eastAsia="Arial" w:hAnsi="Arial"/>
                                <w:b w:val="1"/>
                                <w:i w:val="0"/>
                                <w:smallCaps w:val="0"/>
                                <w:strike w:val="0"/>
                                <w:color w:val="000000"/>
                                <w:sz w:val="24"/>
                                <w:vertAlign w:val="baseline"/>
                              </w:rPr>
                              <w:t xml:space="preserve">Complete a pupil contract with SLT if necessary and log on CPOMS.</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7531100</wp:posOffset>
                </wp:positionH>
                <wp:positionV relativeFrom="paragraph">
                  <wp:posOffset>3390900</wp:posOffset>
                </wp:positionV>
                <wp:extent cx="2153920" cy="957580"/>
                <wp:effectExtent b="0" l="0" r="0" t="0"/>
                <wp:wrapNone/>
                <wp:docPr id="2073060574" name="image19.png"/>
                <a:graphic>
                  <a:graphicData uri="http://schemas.openxmlformats.org/drawingml/2006/picture">
                    <pic:pic>
                      <pic:nvPicPr>
                        <pic:cNvPr id="0" name="image19.png"/>
                        <pic:cNvPicPr preferRelativeResize="0"/>
                      </pic:nvPicPr>
                      <pic:blipFill>
                        <a:blip r:embed="rId16"/>
                        <a:srcRect/>
                        <a:stretch>
                          <a:fillRect/>
                        </a:stretch>
                      </pic:blipFill>
                      <pic:spPr>
                        <a:xfrm>
                          <a:off x="0" y="0"/>
                          <a:ext cx="2153920" cy="95758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7467600</wp:posOffset>
                </wp:positionH>
                <wp:positionV relativeFrom="paragraph">
                  <wp:posOffset>1841500</wp:posOffset>
                </wp:positionV>
                <wp:extent cx="2313940" cy="896620"/>
                <wp:effectExtent b="0" l="0" r="0" t="0"/>
                <wp:wrapNone/>
                <wp:docPr id="2073060578" name=""/>
                <a:graphic>
                  <a:graphicData uri="http://schemas.microsoft.com/office/word/2010/wordprocessingShape">
                    <wps:wsp>
                      <wps:cNvSpPr/>
                      <wps:cNvPr id="16" name="Shape 16"/>
                      <wps:spPr>
                        <a:xfrm>
                          <a:off x="4195380" y="3338040"/>
                          <a:ext cx="2301240" cy="883920"/>
                        </a:xfrm>
                        <a:prstGeom prst="roundRect">
                          <a:avLst>
                            <a:gd fmla="val 16667" name="adj"/>
                          </a:avLst>
                        </a:prstGeom>
                        <a:solidFill>
                          <a:srgbClr val="0070C0"/>
                        </a:solidFill>
                        <a:ln cap="flat" cmpd="sng" w="12700">
                          <a:solidFill>
                            <a:srgbClr val="002060"/>
                          </a:solidFill>
                          <a:prstDash val="solid"/>
                          <a:miter lim="800000"/>
                          <a:headEnd len="sm" w="sm" type="none"/>
                          <a:tailEnd len="sm" w="sm" type="none"/>
                        </a:ln>
                      </wps:spPr>
                      <wps:txbx>
                        <w:txbxContent>
                          <w:p w:rsidR="00000000" w:rsidDel="00000000" w:rsidP="00000000" w:rsidRDefault="00000000" w:rsidRPr="00000000">
                            <w:pPr>
                              <w:spacing w:after="120" w:before="120" w:line="240"/>
                              <w:ind w:left="0" w:right="0" w:firstLine="0"/>
                              <w:jc w:val="center"/>
                              <w:textDirection w:val="btLr"/>
                            </w:pPr>
                            <w:r w:rsidDel="00000000" w:rsidR="00000000" w:rsidRPr="00000000">
                              <w:rPr>
                                <w:rFonts w:ascii="Arial" w:cs="Arial" w:eastAsia="Arial" w:hAnsi="Arial"/>
                                <w:b w:val="1"/>
                                <w:i w:val="0"/>
                                <w:smallCaps w:val="0"/>
                                <w:strike w:val="0"/>
                                <w:color w:val="000000"/>
                                <w:sz w:val="20"/>
                                <w:vertAlign w:val="baseline"/>
                              </w:rPr>
                              <w:t xml:space="preserve">Call parents to inform them of the problem and what we intend to do to rectify the situation.</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7467600</wp:posOffset>
                </wp:positionH>
                <wp:positionV relativeFrom="paragraph">
                  <wp:posOffset>1841500</wp:posOffset>
                </wp:positionV>
                <wp:extent cx="2313940" cy="896620"/>
                <wp:effectExtent b="0" l="0" r="0" t="0"/>
                <wp:wrapNone/>
                <wp:docPr id="2073060578" name="image23.png"/>
                <a:graphic>
                  <a:graphicData uri="http://schemas.openxmlformats.org/drawingml/2006/picture">
                    <pic:pic>
                      <pic:nvPicPr>
                        <pic:cNvPr id="0" name="image23.png"/>
                        <pic:cNvPicPr preferRelativeResize="0"/>
                      </pic:nvPicPr>
                      <pic:blipFill>
                        <a:blip r:embed="rId16"/>
                        <a:srcRect/>
                        <a:stretch>
                          <a:fillRect/>
                        </a:stretch>
                      </pic:blipFill>
                      <pic:spPr>
                        <a:xfrm>
                          <a:off x="0" y="0"/>
                          <a:ext cx="2313940" cy="8966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6794500</wp:posOffset>
                </wp:positionH>
                <wp:positionV relativeFrom="paragraph">
                  <wp:posOffset>5041900</wp:posOffset>
                </wp:positionV>
                <wp:extent cx="3068320" cy="1094740"/>
                <wp:effectExtent b="0" l="0" r="0" t="0"/>
                <wp:wrapNone/>
                <wp:docPr id="2073060579" name=""/>
                <a:graphic>
                  <a:graphicData uri="http://schemas.microsoft.com/office/word/2010/wordprocessingShape">
                    <wps:wsp>
                      <wps:cNvSpPr/>
                      <wps:cNvPr id="17" name="Shape 17"/>
                      <wps:spPr>
                        <a:xfrm>
                          <a:off x="3818190" y="3238980"/>
                          <a:ext cx="3055620" cy="1082040"/>
                        </a:xfrm>
                        <a:prstGeom prst="roundRect">
                          <a:avLst>
                            <a:gd fmla="val 16667" name="adj"/>
                          </a:avLst>
                        </a:prstGeom>
                        <a:solidFill>
                          <a:srgbClr val="0070C0"/>
                        </a:solidFill>
                        <a:ln cap="flat" cmpd="sng" w="12700">
                          <a:solidFill>
                            <a:srgbClr val="002060"/>
                          </a:solidFill>
                          <a:prstDash val="solid"/>
                          <a:miter lim="800000"/>
                          <a:headEnd len="sm" w="sm" type="none"/>
                          <a:tailEnd len="sm" w="sm" type="none"/>
                        </a:ln>
                      </wps:spPr>
                      <wps:txbx>
                        <w:txbxContent>
                          <w:p w:rsidR="00000000" w:rsidDel="00000000" w:rsidP="00000000" w:rsidRDefault="00000000" w:rsidRPr="00000000">
                            <w:pPr>
                              <w:spacing w:after="120" w:before="120" w:line="240"/>
                              <w:ind w:left="0" w:right="0" w:firstLine="0"/>
                              <w:jc w:val="center"/>
                              <w:textDirection w:val="btLr"/>
                            </w:pPr>
                            <w:r w:rsidDel="00000000" w:rsidR="00000000" w:rsidRPr="00000000">
                              <w:rPr>
                                <w:rFonts w:ascii="Arial" w:cs="Arial" w:eastAsia="Arial" w:hAnsi="Arial"/>
                                <w:b w:val="1"/>
                                <w:i w:val="0"/>
                                <w:smallCaps w:val="0"/>
                                <w:strike w:val="0"/>
                                <w:color w:val="000000"/>
                                <w:sz w:val="20"/>
                                <w:vertAlign w:val="baseline"/>
                              </w:rPr>
                              <w:t xml:space="preserve">Inform relevant members of staff (class teacher, TA, duty staff) about the situation and log any incidents on CPOMS or incident forms.</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6794500</wp:posOffset>
                </wp:positionH>
                <wp:positionV relativeFrom="paragraph">
                  <wp:posOffset>5041900</wp:posOffset>
                </wp:positionV>
                <wp:extent cx="3068320" cy="1094740"/>
                <wp:effectExtent b="0" l="0" r="0" t="0"/>
                <wp:wrapNone/>
                <wp:docPr id="2073060579" name="image25.png"/>
                <a:graphic>
                  <a:graphicData uri="http://schemas.openxmlformats.org/drawingml/2006/picture">
                    <pic:pic>
                      <pic:nvPicPr>
                        <pic:cNvPr id="0" name="image25.png"/>
                        <pic:cNvPicPr preferRelativeResize="0"/>
                      </pic:nvPicPr>
                      <pic:blipFill>
                        <a:blip r:embed="rId16"/>
                        <a:srcRect/>
                        <a:stretch>
                          <a:fillRect/>
                        </a:stretch>
                      </pic:blipFill>
                      <pic:spPr>
                        <a:xfrm>
                          <a:off x="0" y="0"/>
                          <a:ext cx="3068320" cy="109474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3683000</wp:posOffset>
                </wp:positionH>
                <wp:positionV relativeFrom="paragraph">
                  <wp:posOffset>5130800</wp:posOffset>
                </wp:positionV>
                <wp:extent cx="2390140" cy="1109980"/>
                <wp:effectExtent b="0" l="0" r="0" t="0"/>
                <wp:wrapNone/>
                <wp:docPr id="2073060582" name=""/>
                <a:graphic>
                  <a:graphicData uri="http://schemas.microsoft.com/office/word/2010/wordprocessingShape">
                    <wps:wsp>
                      <wps:cNvSpPr/>
                      <wps:cNvPr id="20" name="Shape 20"/>
                      <wps:spPr>
                        <a:xfrm>
                          <a:off x="4157280" y="3231360"/>
                          <a:ext cx="2377440" cy="1097280"/>
                        </a:xfrm>
                        <a:prstGeom prst="roundRect">
                          <a:avLst>
                            <a:gd fmla="val 16667" name="adj"/>
                          </a:avLst>
                        </a:prstGeom>
                        <a:solidFill>
                          <a:srgbClr val="0070C0"/>
                        </a:solidFill>
                        <a:ln cap="flat" cmpd="sng" w="12700">
                          <a:solidFill>
                            <a:srgbClr val="002060"/>
                          </a:solidFill>
                          <a:prstDash val="solid"/>
                          <a:miter lim="800000"/>
                          <a:headEnd len="sm" w="sm" type="none"/>
                          <a:tailEnd len="sm" w="sm" type="none"/>
                        </a:ln>
                      </wps:spPr>
                      <wps:txbx>
                        <w:txbxContent>
                          <w:p w:rsidR="00000000" w:rsidDel="00000000" w:rsidP="00000000" w:rsidRDefault="00000000" w:rsidRPr="00000000">
                            <w:pPr>
                              <w:spacing w:after="120" w:before="120" w:line="240"/>
                              <w:ind w:left="0" w:right="0" w:firstLine="0"/>
                              <w:jc w:val="center"/>
                              <w:textDirection w:val="btLr"/>
                            </w:pPr>
                            <w:r w:rsidDel="00000000" w:rsidR="00000000" w:rsidRPr="00000000">
                              <w:rPr>
                                <w:rFonts w:ascii="Arial" w:cs="Arial" w:eastAsia="Arial" w:hAnsi="Arial"/>
                                <w:b w:val="1"/>
                                <w:i w:val="0"/>
                                <w:smallCaps w:val="0"/>
                                <w:strike w:val="0"/>
                                <w:color w:val="000000"/>
                                <w:sz w:val="20"/>
                                <w:vertAlign w:val="baseline"/>
                              </w:rPr>
                              <w:t xml:space="preserve">Ensure the pupils are receiving their nurture sessions and feedback is given to the class teacher.</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3683000</wp:posOffset>
                </wp:positionH>
                <wp:positionV relativeFrom="paragraph">
                  <wp:posOffset>5130800</wp:posOffset>
                </wp:positionV>
                <wp:extent cx="2390140" cy="1109980"/>
                <wp:effectExtent b="0" l="0" r="0" t="0"/>
                <wp:wrapNone/>
                <wp:docPr id="2073060582" name="image28.png"/>
                <a:graphic>
                  <a:graphicData uri="http://schemas.openxmlformats.org/drawingml/2006/picture">
                    <pic:pic>
                      <pic:nvPicPr>
                        <pic:cNvPr id="0" name="image28.png"/>
                        <pic:cNvPicPr preferRelativeResize="0"/>
                      </pic:nvPicPr>
                      <pic:blipFill>
                        <a:blip r:embed="rId16"/>
                        <a:srcRect/>
                        <a:stretch>
                          <a:fillRect/>
                        </a:stretch>
                      </pic:blipFill>
                      <pic:spPr>
                        <a:xfrm>
                          <a:off x="0" y="0"/>
                          <a:ext cx="2390140" cy="110998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546100</wp:posOffset>
                </wp:positionH>
                <wp:positionV relativeFrom="paragraph">
                  <wp:posOffset>5118100</wp:posOffset>
                </wp:positionV>
                <wp:extent cx="2367280" cy="1117600"/>
                <wp:effectExtent b="0" l="0" r="0" t="0"/>
                <wp:wrapNone/>
                <wp:docPr id="2073060568" name=""/>
                <a:graphic>
                  <a:graphicData uri="http://schemas.microsoft.com/office/word/2010/wordprocessingShape">
                    <wps:wsp>
                      <wps:cNvSpPr/>
                      <wps:cNvPr id="6" name="Shape 6"/>
                      <wps:spPr>
                        <a:xfrm>
                          <a:off x="4168710" y="3227550"/>
                          <a:ext cx="2354580" cy="1104900"/>
                        </a:xfrm>
                        <a:prstGeom prst="roundRect">
                          <a:avLst>
                            <a:gd fmla="val 16667" name="adj"/>
                          </a:avLst>
                        </a:prstGeom>
                        <a:solidFill>
                          <a:srgbClr val="0070C0"/>
                        </a:solidFill>
                        <a:ln cap="flat" cmpd="sng" w="12700">
                          <a:solidFill>
                            <a:srgbClr val="002060"/>
                          </a:solidFill>
                          <a:prstDash val="solid"/>
                          <a:miter lim="800000"/>
                          <a:headEnd len="sm" w="sm" type="none"/>
                          <a:tailEnd len="sm" w="sm" type="none"/>
                        </a:ln>
                      </wps:spPr>
                      <wps:txbx>
                        <w:txbxContent>
                          <w:p w:rsidR="00000000" w:rsidDel="00000000" w:rsidP="00000000" w:rsidRDefault="00000000" w:rsidRPr="00000000">
                            <w:pPr>
                              <w:spacing w:after="120" w:before="120" w:line="240"/>
                              <w:ind w:left="0" w:right="0" w:firstLine="0"/>
                              <w:jc w:val="center"/>
                              <w:textDirection w:val="btLr"/>
                            </w:pPr>
                            <w:r w:rsidDel="00000000" w:rsidR="00000000" w:rsidRPr="00000000">
                              <w:rPr>
                                <w:rFonts w:ascii="Arial" w:cs="Arial" w:eastAsia="Arial" w:hAnsi="Arial"/>
                                <w:b w:val="1"/>
                                <w:i w:val="0"/>
                                <w:smallCaps w:val="0"/>
                                <w:strike w:val="0"/>
                                <w:color w:val="000000"/>
                                <w:sz w:val="24"/>
                                <w:vertAlign w:val="baseline"/>
                              </w:rPr>
                              <w:t xml:space="preserve">Contact parents with feedback on incidents and progress from nurture sessions.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546100</wp:posOffset>
                </wp:positionH>
                <wp:positionV relativeFrom="paragraph">
                  <wp:posOffset>5118100</wp:posOffset>
                </wp:positionV>
                <wp:extent cx="2367280" cy="1117600"/>
                <wp:effectExtent b="0" l="0" r="0" t="0"/>
                <wp:wrapNone/>
                <wp:docPr id="2073060568" name="image13.png"/>
                <a:graphic>
                  <a:graphicData uri="http://schemas.openxmlformats.org/drawingml/2006/picture">
                    <pic:pic>
                      <pic:nvPicPr>
                        <pic:cNvPr id="0" name="image13.png"/>
                        <pic:cNvPicPr preferRelativeResize="0"/>
                      </pic:nvPicPr>
                      <pic:blipFill>
                        <a:blip r:embed="rId16"/>
                        <a:srcRect/>
                        <a:stretch>
                          <a:fillRect/>
                        </a:stretch>
                      </pic:blipFill>
                      <pic:spPr>
                        <a:xfrm>
                          <a:off x="0" y="0"/>
                          <a:ext cx="2367280" cy="11176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1879600</wp:posOffset>
                </wp:positionV>
                <wp:extent cx="2245360" cy="1765300"/>
                <wp:effectExtent b="0" l="0" r="0" t="0"/>
                <wp:wrapNone/>
                <wp:docPr id="2073060575" name=""/>
                <a:graphic>
                  <a:graphicData uri="http://schemas.microsoft.com/office/word/2010/wordprocessingShape">
                    <wps:wsp>
                      <wps:cNvSpPr/>
                      <wps:cNvPr id="13" name="Shape 13"/>
                      <wps:spPr>
                        <a:xfrm>
                          <a:off x="4229670" y="2903700"/>
                          <a:ext cx="2232660" cy="1752600"/>
                        </a:xfrm>
                        <a:prstGeom prst="roundRect">
                          <a:avLst>
                            <a:gd fmla="val 16667" name="adj"/>
                          </a:avLst>
                        </a:prstGeom>
                        <a:solidFill>
                          <a:srgbClr val="0070C0"/>
                        </a:solidFill>
                        <a:ln cap="flat" cmpd="sng" w="12700">
                          <a:solidFill>
                            <a:srgbClr val="002060"/>
                          </a:solidFill>
                          <a:prstDash val="solid"/>
                          <a:miter lim="800000"/>
                          <a:headEnd len="sm" w="sm" type="none"/>
                          <a:tailEnd len="sm" w="sm" type="none"/>
                        </a:ln>
                      </wps:spPr>
                      <wps:txbx>
                        <w:txbxContent>
                          <w:p w:rsidR="00000000" w:rsidDel="00000000" w:rsidP="00000000" w:rsidRDefault="00000000" w:rsidRPr="00000000">
                            <w:pPr>
                              <w:spacing w:after="120" w:before="120" w:line="240"/>
                              <w:ind w:left="0" w:right="0" w:firstLine="0"/>
                              <w:jc w:val="center"/>
                              <w:textDirection w:val="btLr"/>
                            </w:pPr>
                            <w:r w:rsidDel="00000000" w:rsidR="00000000" w:rsidRPr="00000000">
                              <w:rPr>
                                <w:rFonts w:ascii="Arial" w:cs="Arial" w:eastAsia="Arial" w:hAnsi="Arial"/>
                                <w:b w:val="1"/>
                                <w:i w:val="0"/>
                                <w:smallCaps w:val="0"/>
                                <w:strike w:val="0"/>
                                <w:color w:val="000000"/>
                                <w:sz w:val="24"/>
                                <w:vertAlign w:val="baseline"/>
                              </w:rPr>
                              <w:t xml:space="preserve">Review situation with SLT and parents of children involved. If bullying is persisting, follow the higher level behaviour consequence and continue to follow the weekly action.</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1879600</wp:posOffset>
                </wp:positionV>
                <wp:extent cx="2245360" cy="1765300"/>
                <wp:effectExtent b="0" l="0" r="0" t="0"/>
                <wp:wrapNone/>
                <wp:docPr id="2073060575" name="image20.png"/>
                <a:graphic>
                  <a:graphicData uri="http://schemas.openxmlformats.org/drawingml/2006/picture">
                    <pic:pic>
                      <pic:nvPicPr>
                        <pic:cNvPr id="0" name="image20.png"/>
                        <pic:cNvPicPr preferRelativeResize="0"/>
                      </pic:nvPicPr>
                      <pic:blipFill>
                        <a:blip r:embed="rId16"/>
                        <a:srcRect/>
                        <a:stretch>
                          <a:fillRect/>
                        </a:stretch>
                      </pic:blipFill>
                      <pic:spPr>
                        <a:xfrm>
                          <a:off x="0" y="0"/>
                          <a:ext cx="2245360" cy="17653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3182620</wp:posOffset>
                </wp:positionH>
                <wp:positionV relativeFrom="paragraph">
                  <wp:posOffset>1440180</wp:posOffset>
                </wp:positionV>
                <wp:extent cx="3413760" cy="3261360"/>
                <wp:wrapNone/>
                <wp:docPr id="2073060563" name=""/>
                <a:graphic>
                  <a:graphicData uri="http://schemas.microsoft.com/office/word/2010/wordprocessingShape">
                    <wps:wsp>
                      <wps:cNvSpPr txBox="1"/>
                      <wps:spPr>
                        <a:xfrm>
                          <a:off x="0" y="0"/>
                          <a:ext cx="3413760" cy="3261360"/>
                        </a:xfrm>
                        <a:prstGeom prst="rect">
                          <a:avLst/>
                        </a:prstGeom>
                        <a:noFill/>
                        <a:ln w="6350">
                          <a:noFill/>
                        </a:ln>
                      </wps:spPr>
                      <wps:txbx>
                        <w:txbxContent>
                          <w:p w:rsidR="00713E95" w:rsidDel="00000000" w:rsidP="00713E95" w:rsidRDefault="00713E95" w:rsidRPr="00000000" w14:paraId="606A5944" w14:textId="77777777">
                            <w:bookmarkStart w:colFirst="0" w:colLast="0" w:name="_heading=h.1fob9te" w:id="1"/>
                            <w:bookmarkEnd w:id="1"/>
                            <w:r w:rsidDel="00000000" w:rsidR="00000000" w:rsidRPr="00000000">
                              <w:rPr>
                                <w:noProof w:val="1"/>
                              </w:rPr>
                              <w:drawing>
                                <wp:inline distB="0" distT="0" distL="0" distR="0">
                                  <wp:extent cx="3026673" cy="3032760"/>
                                  <wp:effectExtent b="0" l="0" r="2540" t="0"/>
                                  <wp:docPr descr="Logo, icon&#10;&#10;Description automatically generated" id="313866201" name="Picture 313866201"/>
                                  <wp:cNvGraphicFramePr>
                                    <a:graphicFrameLocks noChangeAspect="1"/>
                                  </wp:cNvGraphicFramePr>
                                  <a:graphic>
                                    <a:graphicData uri="http://schemas.openxmlformats.org/drawingml/2006/picture">
                                      <pic:pic>
                                        <pic:nvPicPr>
                                          <pic:cNvPr descr="Logo, icon&#10;&#10;Description automatically generated" id="24" name="Picture 24"/>
                                          <pic:cNvPicPr/>
                                        </pic:nvPicPr>
                                        <pic:blipFill>
                                          <a:blip r:embed="rId1">
                                            <a:extLst>
                                              <a:ext uri="{28A0092B-C50C-407E-A947-70E740481C1C}"/>
                                            </a:extLst>
                                          </a:blip>
                                          <a:stretch>
                                            <a:fillRect/>
                                          </a:stretch>
                                        </pic:blipFill>
                                        <pic:spPr>
                                          <a:xfrm>
                                            <a:off x="0" y="0"/>
                                            <a:ext cx="3028474" cy="3034565"/>
                                          </a:xfrm>
                                          <a:prstGeom prst="rect">
                                            <a:avLst/>
                                          </a:prstGeom>
                                        </pic:spPr>
                                      </pic:pic>
                                    </a:graphicData>
                                  </a:graphic>
                                </wp:inline>
                              </w:drawing>
                            </w:r>
                          </w:p>
                        </w:txbxContent>
                      </wps:txbx>
                      <wps:bodyPr anchorCtr="0" anchor="t"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3182620</wp:posOffset>
                </wp:positionH>
                <wp:positionV relativeFrom="paragraph">
                  <wp:posOffset>1440180</wp:posOffset>
                </wp:positionV>
                <wp:extent cx="3413760" cy="3261360"/>
                <wp:effectExtent b="0" l="0" r="0" t="0"/>
                <wp:wrapNone/>
                <wp:docPr id="2073060563" name="image4.jpg"/>
                <a:graphic>
                  <a:graphicData uri="http://schemas.openxmlformats.org/drawingml/2006/picture">
                    <pic:pic>
                      <pic:nvPicPr>
                        <pic:cNvPr id="0" name="image4.jpg"/>
                        <pic:cNvPicPr preferRelativeResize="0"/>
                      </pic:nvPicPr>
                      <pic:blipFill>
                        <a:blip r:embed="rId19"/>
                        <a:srcRect b="0" l="0" r="0" t="0"/>
                        <a:stretch>
                          <a:fillRect/>
                        </a:stretch>
                      </pic:blipFill>
                      <pic:spPr>
                        <a:xfrm>
                          <a:off x="0" y="0"/>
                          <a:ext cx="3413760" cy="3261360"/>
                        </a:xfrm>
                        <a:prstGeom prst="rect"/>
                        <a:ln/>
                      </pic:spPr>
                    </pic:pic>
                  </a:graphicData>
                </a:graphic>
              </wp:anchor>
            </w:drawing>
          </mc:Fallback>
        </mc:AlternateContent>
      </w:r>
    </w:p>
    <w:p w:rsidR="00000000" w:rsidDel="00000000" w:rsidP="00000000" w:rsidRDefault="00000000" w:rsidRPr="00000000" w14:paraId="0000023D">
      <w:pPr>
        <w:rPr>
          <w:rFonts w:ascii="Quattrocento Sans" w:cs="Quattrocento Sans" w:eastAsia="Quattrocento Sans" w:hAnsi="Quattrocento Sans"/>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215900</wp:posOffset>
                </wp:positionH>
                <wp:positionV relativeFrom="paragraph">
                  <wp:posOffset>-165099</wp:posOffset>
                </wp:positionV>
                <wp:extent cx="4295775" cy="850900"/>
                <wp:effectExtent b="0" l="0" r="0" t="0"/>
                <wp:wrapNone/>
                <wp:docPr id="2073060566" name=""/>
                <a:graphic>
                  <a:graphicData uri="http://schemas.microsoft.com/office/word/2010/wordprocessingShape">
                    <wps:wsp>
                      <wps:cNvSpPr/>
                      <wps:cNvPr id="4" name="Shape 4"/>
                      <wps:spPr>
                        <a:xfrm>
                          <a:off x="3202875" y="3359313"/>
                          <a:ext cx="4286250" cy="841375"/>
                        </a:xfrm>
                        <a:prstGeom prst="rect">
                          <a:avLst/>
                        </a:prstGeom>
                        <a:noFill/>
                        <a:ln>
                          <a:noFill/>
                        </a:ln>
                      </wps:spPr>
                      <wps:txbx>
                        <w:txbxContent>
                          <w:p w:rsidR="00000000" w:rsidDel="00000000" w:rsidP="00000000" w:rsidRDefault="00000000" w:rsidRPr="00000000">
                            <w:pPr>
                              <w:spacing w:after="120" w:before="120" w:line="240"/>
                              <w:ind w:left="0" w:right="0" w:firstLine="0"/>
                              <w:jc w:val="center"/>
                              <w:textDirection w:val="btLr"/>
                            </w:pPr>
                            <w:r w:rsidDel="00000000" w:rsidR="00000000" w:rsidRPr="00000000">
                              <w:rPr>
                                <w:rFonts w:ascii="Quattrocento Sans" w:cs="Quattrocento Sans" w:eastAsia="Quattrocento Sans" w:hAnsi="Quattrocento Sans"/>
                                <w:b w:val="1"/>
                                <w:i w:val="0"/>
                                <w:smallCaps w:val="0"/>
                                <w:strike w:val="0"/>
                                <w:color w:val="7b7b7b"/>
                                <w:sz w:val="72"/>
                                <w:vertAlign w:val="baseline"/>
                              </w:rPr>
                              <w:t xml:space="preserve">Reflection Sheet</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215900</wp:posOffset>
                </wp:positionH>
                <wp:positionV relativeFrom="paragraph">
                  <wp:posOffset>-165099</wp:posOffset>
                </wp:positionV>
                <wp:extent cx="4295775" cy="850900"/>
                <wp:effectExtent b="0" l="0" r="0" t="0"/>
                <wp:wrapNone/>
                <wp:docPr id="2073060566" name="image9.png"/>
                <a:graphic>
                  <a:graphicData uri="http://schemas.openxmlformats.org/drawingml/2006/picture">
                    <pic:pic>
                      <pic:nvPicPr>
                        <pic:cNvPr id="0" name="image9.png"/>
                        <pic:cNvPicPr preferRelativeResize="0"/>
                      </pic:nvPicPr>
                      <pic:blipFill>
                        <a:blip r:embed="rId16"/>
                        <a:srcRect/>
                        <a:stretch>
                          <a:fillRect/>
                        </a:stretch>
                      </pic:blipFill>
                      <pic:spPr>
                        <a:xfrm>
                          <a:off x="0" y="0"/>
                          <a:ext cx="4295775" cy="85090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5674360</wp:posOffset>
            </wp:positionH>
            <wp:positionV relativeFrom="paragraph">
              <wp:posOffset>137160</wp:posOffset>
            </wp:positionV>
            <wp:extent cx="978535" cy="945515"/>
            <wp:effectExtent b="0" l="0" r="0" t="0"/>
            <wp:wrapSquare wrapText="bothSides" distB="0" distT="0" distL="114300" distR="114300"/>
            <wp:docPr descr="I:\Logo\Hanborough School logo-01.jpg" id="2073060590" name="image2.jpg"/>
            <a:graphic>
              <a:graphicData uri="http://schemas.openxmlformats.org/drawingml/2006/picture">
                <pic:pic>
                  <pic:nvPicPr>
                    <pic:cNvPr descr="I:\Logo\Hanborough School logo-01.jpg" id="0" name="image2.jpg"/>
                    <pic:cNvPicPr preferRelativeResize="0"/>
                  </pic:nvPicPr>
                  <pic:blipFill>
                    <a:blip r:embed="rId20"/>
                    <a:srcRect b="0" l="0" r="0" t="0"/>
                    <a:stretch>
                      <a:fillRect/>
                    </a:stretch>
                  </pic:blipFill>
                  <pic:spPr>
                    <a:xfrm>
                      <a:off x="0" y="0"/>
                      <a:ext cx="978535" cy="945515"/>
                    </a:xfrm>
                    <a:prstGeom prst="rect"/>
                    <a:ln/>
                  </pic:spPr>
                </pic:pic>
              </a:graphicData>
            </a:graphic>
          </wp:anchor>
        </w:drawing>
      </w:r>
    </w:p>
    <w:p w:rsidR="00000000" w:rsidDel="00000000" w:rsidP="00000000" w:rsidRDefault="00000000" w:rsidRPr="00000000" w14:paraId="0000023E">
      <w:pPr>
        <w:rPr>
          <w:rFonts w:ascii="Quattrocento Sans" w:cs="Quattrocento Sans" w:eastAsia="Quattrocento Sans" w:hAnsi="Quattrocento Sans"/>
          <w:sz w:val="28"/>
          <w:szCs w:val="28"/>
        </w:rPr>
      </w:pPr>
      <w:r w:rsidDel="00000000" w:rsidR="00000000" w:rsidRPr="00000000">
        <w:rPr>
          <w:rtl w:val="0"/>
        </w:rPr>
      </w:r>
    </w:p>
    <w:p w:rsidR="00000000" w:rsidDel="00000000" w:rsidP="00000000" w:rsidRDefault="00000000" w:rsidRPr="00000000" w14:paraId="0000023F">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Name:</w:t>
      </w:r>
      <w:r w:rsidDel="00000000" w:rsidR="00000000" w:rsidRPr="00000000">
        <w:rPr>
          <w:rFonts w:ascii="Calibri" w:cs="Calibri" w:eastAsia="Calibri" w:hAnsi="Calibri"/>
          <w:color w:val="a6a6a6"/>
          <w:sz w:val="28"/>
          <w:szCs w:val="28"/>
          <w:rtl w:val="0"/>
        </w:rPr>
        <w:t xml:space="preserve">………………………………………………………..</w:t>
      </w:r>
      <w:r w:rsidDel="00000000" w:rsidR="00000000" w:rsidRPr="00000000">
        <w:rPr>
          <w:rFonts w:ascii="Calibri" w:cs="Calibri" w:eastAsia="Calibri" w:hAnsi="Calibri"/>
          <w:sz w:val="28"/>
          <w:szCs w:val="28"/>
          <w:rtl w:val="0"/>
        </w:rPr>
        <w:t xml:space="preserve"> Class:</w:t>
      </w:r>
      <w:r w:rsidDel="00000000" w:rsidR="00000000" w:rsidRPr="00000000">
        <w:rPr>
          <w:rFonts w:ascii="Calibri" w:cs="Calibri" w:eastAsia="Calibri" w:hAnsi="Calibri"/>
          <w:color w:val="a6a6a6"/>
          <w:sz w:val="28"/>
          <w:szCs w:val="28"/>
          <w:rtl w:val="0"/>
        </w:rPr>
        <w:t xml:space="preserve">………………………………</w:t>
      </w:r>
      <w:r w:rsidDel="00000000" w:rsidR="00000000" w:rsidRPr="00000000">
        <w:rPr>
          <w:rtl w:val="0"/>
        </w:rPr>
      </w:r>
    </w:p>
    <w:p w:rsidR="00000000" w:rsidDel="00000000" w:rsidP="00000000" w:rsidRDefault="00000000" w:rsidRPr="00000000" w14:paraId="00000240">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Date:</w:t>
      </w:r>
      <w:r w:rsidDel="00000000" w:rsidR="00000000" w:rsidRPr="00000000">
        <w:rPr>
          <w:rFonts w:ascii="Calibri" w:cs="Calibri" w:eastAsia="Calibri" w:hAnsi="Calibri"/>
          <w:color w:val="a6a6a6"/>
          <w:sz w:val="28"/>
          <w:szCs w:val="28"/>
          <w:rtl w:val="0"/>
        </w:rPr>
        <w:t xml:space="preserve">………………………………………………………….</w:t>
      </w:r>
      <w:r w:rsidDel="00000000" w:rsidR="00000000" w:rsidRPr="00000000">
        <w:rPr>
          <w:rFonts w:ascii="Calibri" w:cs="Calibri" w:eastAsia="Calibri" w:hAnsi="Calibri"/>
          <w:sz w:val="28"/>
          <w:szCs w:val="28"/>
          <w:rtl w:val="0"/>
        </w:rPr>
        <w:t xml:space="preserve"> Time: :</w:t>
      </w:r>
      <w:r w:rsidDel="00000000" w:rsidR="00000000" w:rsidRPr="00000000">
        <w:rPr>
          <w:rFonts w:ascii="Calibri" w:cs="Calibri" w:eastAsia="Calibri" w:hAnsi="Calibri"/>
          <w:color w:val="a6a6a6"/>
          <w:sz w:val="28"/>
          <w:szCs w:val="28"/>
          <w:rtl w:val="0"/>
        </w:rPr>
        <w:t xml:space="preserve">…………………………….</w:t>
      </w:r>
      <w:r w:rsidDel="00000000" w:rsidR="00000000" w:rsidRPr="00000000">
        <w:rPr>
          <w:rtl w:val="0"/>
        </w:rPr>
      </w:r>
    </w:p>
    <w:tbl>
      <w:tblPr>
        <w:tblStyle w:val="Table3"/>
        <w:tblW w:w="106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43"/>
        <w:gridCol w:w="832"/>
        <w:gridCol w:w="1859"/>
        <w:gridCol w:w="1751"/>
        <w:gridCol w:w="772"/>
        <w:gridCol w:w="2653"/>
        <w:tblGridChange w:id="0">
          <w:tblGrid>
            <w:gridCol w:w="2743"/>
            <w:gridCol w:w="832"/>
            <w:gridCol w:w="1859"/>
            <w:gridCol w:w="1751"/>
            <w:gridCol w:w="772"/>
            <w:gridCol w:w="2653"/>
          </w:tblGrid>
        </w:tblGridChange>
      </w:tblGrid>
      <w:tr>
        <w:trPr>
          <w:cantSplit w:val="0"/>
          <w:trHeight w:val="352" w:hRule="atLeast"/>
          <w:tblHeader w:val="0"/>
        </w:trPr>
        <w:tc>
          <w:tcPr>
            <w:gridSpan w:val="6"/>
            <w:shd w:fill="c9c9c9" w:val="clear"/>
          </w:tcPr>
          <w:p w:rsidR="00000000" w:rsidDel="00000000" w:rsidP="00000000" w:rsidRDefault="00000000" w:rsidRPr="00000000" w14:paraId="00000241">
            <w:pPr>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What did you do to lose your playtime?</w:t>
            </w:r>
          </w:p>
        </w:tc>
      </w:tr>
      <w:tr>
        <w:trPr>
          <w:cantSplit w:val="0"/>
          <w:trHeight w:val="1129" w:hRule="atLeast"/>
          <w:tblHeader w:val="0"/>
        </w:trPr>
        <w:tc>
          <w:tcPr>
            <w:gridSpan w:val="6"/>
            <w:shd w:fill="ffffff" w:val="clear"/>
          </w:tcPr>
          <w:p w:rsidR="00000000" w:rsidDel="00000000" w:rsidP="00000000" w:rsidRDefault="00000000" w:rsidRPr="00000000" w14:paraId="00000247">
            <w:pPr>
              <w:jc w:val="center"/>
              <w:rPr>
                <w:rFonts w:ascii="Quattrocento Sans" w:cs="Quattrocento Sans" w:eastAsia="Quattrocento Sans" w:hAnsi="Quattrocento Sans"/>
                <w:sz w:val="24"/>
                <w:szCs w:val="24"/>
              </w:rPr>
            </w:pPr>
            <w:r w:rsidDel="00000000" w:rsidR="00000000" w:rsidRPr="00000000">
              <w:rPr>
                <w:rtl w:val="0"/>
              </w:rPr>
            </w:r>
          </w:p>
          <w:p w:rsidR="00000000" w:rsidDel="00000000" w:rsidP="00000000" w:rsidRDefault="00000000" w:rsidRPr="00000000" w14:paraId="00000248">
            <w:pPr>
              <w:rPr>
                <w:rFonts w:ascii="Quattrocento Sans" w:cs="Quattrocento Sans" w:eastAsia="Quattrocento Sans" w:hAnsi="Quattrocento Sans"/>
                <w:sz w:val="24"/>
                <w:szCs w:val="24"/>
              </w:rPr>
            </w:pPr>
            <w:r w:rsidDel="00000000" w:rsidR="00000000" w:rsidRPr="00000000">
              <w:rPr>
                <w:rtl w:val="0"/>
              </w:rPr>
            </w:r>
          </w:p>
        </w:tc>
      </w:tr>
      <w:tr>
        <w:trPr>
          <w:cantSplit w:val="0"/>
          <w:trHeight w:val="105" w:hRule="atLeast"/>
          <w:tblHeader w:val="0"/>
        </w:trPr>
        <w:tc>
          <w:tcPr>
            <w:gridSpan w:val="6"/>
            <w:shd w:fill="c9c9c9" w:val="clear"/>
          </w:tcPr>
          <w:p w:rsidR="00000000" w:rsidDel="00000000" w:rsidP="00000000" w:rsidRDefault="00000000" w:rsidRPr="00000000" w14:paraId="0000024E">
            <w:pPr>
              <w:jc w:val="center"/>
              <w:rPr>
                <w:rFonts w:ascii="Calibri" w:cs="Calibri" w:eastAsia="Calibri" w:hAnsi="Calibri"/>
                <w:b w:val="1"/>
                <w:sz w:val="24"/>
                <w:szCs w:val="24"/>
              </w:rPr>
            </w:pPr>
            <w:bookmarkStart w:colFirst="0" w:colLast="0" w:name="_heading=h.30j0zll" w:id="1"/>
            <w:bookmarkEnd w:id="1"/>
            <w:r w:rsidDel="00000000" w:rsidR="00000000" w:rsidRPr="00000000">
              <w:rPr>
                <w:rFonts w:ascii="Calibri" w:cs="Calibri" w:eastAsia="Calibri" w:hAnsi="Calibri"/>
                <w:b w:val="1"/>
                <w:sz w:val="24"/>
                <w:szCs w:val="24"/>
                <w:rtl w:val="0"/>
              </w:rPr>
              <w:t xml:space="preserve">Which Zone was I in?</w:t>
            </w:r>
          </w:p>
        </w:tc>
      </w:tr>
      <w:tr>
        <w:trPr>
          <w:cantSplit w:val="0"/>
          <w:trHeight w:val="1613" w:hRule="atLeast"/>
          <w:tblHeader w:val="0"/>
        </w:trPr>
        <w:tc>
          <w:tcPr>
            <w:shd w:fill="d5dce4" w:val="clear"/>
            <w:vAlign w:val="center"/>
          </w:tcPr>
          <w:p w:rsidR="00000000" w:rsidDel="00000000" w:rsidP="00000000" w:rsidRDefault="00000000" w:rsidRPr="00000000" w14:paraId="00000254">
            <w:pPr>
              <w:jc w:val="center"/>
              <w:rPr>
                <w:rFonts w:ascii="Quattrocento Sans" w:cs="Quattrocento Sans" w:eastAsia="Quattrocento Sans" w:hAnsi="Quattrocento Sans"/>
                <w:sz w:val="28"/>
                <w:szCs w:val="28"/>
              </w:rPr>
            </w:pPr>
            <w:r w:rsidDel="00000000" w:rsidR="00000000" w:rsidRPr="00000000">
              <w:rPr>
                <w:rFonts w:ascii="Quattrocento Sans" w:cs="Quattrocento Sans" w:eastAsia="Quattrocento Sans" w:hAnsi="Quattrocento Sans"/>
                <w:sz w:val="28"/>
                <w:szCs w:val="28"/>
              </w:rPr>
              <w:drawing>
                <wp:inline distB="0" distT="0" distL="0" distR="0">
                  <wp:extent cx="829194" cy="799995"/>
                  <wp:effectExtent b="25400" l="25400" r="25400" t="25400"/>
                  <wp:docPr descr="Shape, circle&#10;&#10;Description automatically generated" id="2073060591" name="image24.png"/>
                  <a:graphic>
                    <a:graphicData uri="http://schemas.openxmlformats.org/drawingml/2006/picture">
                      <pic:pic>
                        <pic:nvPicPr>
                          <pic:cNvPr descr="Shape, circle&#10;&#10;Description automatically generated" id="0" name="image24.png"/>
                          <pic:cNvPicPr preferRelativeResize="0"/>
                        </pic:nvPicPr>
                        <pic:blipFill>
                          <a:blip r:embed="rId21"/>
                          <a:srcRect b="0" l="0" r="0" t="0"/>
                          <a:stretch>
                            <a:fillRect/>
                          </a:stretch>
                        </pic:blipFill>
                        <pic:spPr>
                          <a:xfrm>
                            <a:off x="0" y="0"/>
                            <a:ext cx="829194" cy="799995"/>
                          </a:xfrm>
                          <a:prstGeom prst="rect"/>
                          <a:ln w="25400">
                            <a:solidFill>
                              <a:srgbClr val="0070C0"/>
                            </a:solidFill>
                            <a:prstDash val="solid"/>
                          </a:ln>
                        </pic:spPr>
                      </pic:pic>
                    </a:graphicData>
                  </a:graphic>
                </wp:inline>
              </w:drawing>
            </w:r>
            <w:r w:rsidDel="00000000" w:rsidR="00000000" w:rsidRPr="00000000">
              <w:rPr>
                <w:rtl w:val="0"/>
              </w:rPr>
            </w:r>
          </w:p>
        </w:tc>
        <w:tc>
          <w:tcPr>
            <w:gridSpan w:val="2"/>
            <w:shd w:fill="dbdbdb" w:val="clear"/>
            <w:vAlign w:val="center"/>
          </w:tcPr>
          <w:p w:rsidR="00000000" w:rsidDel="00000000" w:rsidP="00000000" w:rsidRDefault="00000000" w:rsidRPr="00000000" w14:paraId="00000255">
            <w:pPr>
              <w:jc w:val="center"/>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Pr>
              <w:drawing>
                <wp:inline distB="0" distT="0" distL="0" distR="0">
                  <wp:extent cx="781156" cy="798136"/>
                  <wp:effectExtent b="25400" l="25400" r="25400" t="25400"/>
                  <wp:docPr descr="A picture containing doll, toy, clipart&#10;&#10;Description automatically generated" id="2073060593" name="image11.png"/>
                  <a:graphic>
                    <a:graphicData uri="http://schemas.openxmlformats.org/drawingml/2006/picture">
                      <pic:pic>
                        <pic:nvPicPr>
                          <pic:cNvPr descr="A picture containing doll, toy, clipart&#10;&#10;Description automatically generated" id="0" name="image11.png"/>
                          <pic:cNvPicPr preferRelativeResize="0"/>
                        </pic:nvPicPr>
                        <pic:blipFill>
                          <a:blip r:embed="rId22"/>
                          <a:srcRect b="0" l="0" r="0" t="0"/>
                          <a:stretch>
                            <a:fillRect/>
                          </a:stretch>
                        </pic:blipFill>
                        <pic:spPr>
                          <a:xfrm>
                            <a:off x="0" y="0"/>
                            <a:ext cx="781156" cy="798136"/>
                          </a:xfrm>
                          <a:prstGeom prst="rect"/>
                          <a:ln w="25400">
                            <a:solidFill>
                              <a:srgbClr val="00B050"/>
                            </a:solidFill>
                            <a:prstDash val="solid"/>
                          </a:ln>
                        </pic:spPr>
                      </pic:pic>
                    </a:graphicData>
                  </a:graphic>
                </wp:inline>
              </w:drawing>
            </w:r>
            <w:r w:rsidDel="00000000" w:rsidR="00000000" w:rsidRPr="00000000">
              <w:rPr>
                <w:rtl w:val="0"/>
              </w:rPr>
            </w:r>
          </w:p>
        </w:tc>
        <w:tc>
          <w:tcPr>
            <w:gridSpan w:val="2"/>
            <w:shd w:fill="ffff99" w:val="clear"/>
            <w:vAlign w:val="center"/>
          </w:tcPr>
          <w:p w:rsidR="00000000" w:rsidDel="00000000" w:rsidP="00000000" w:rsidRDefault="00000000" w:rsidRPr="00000000" w14:paraId="00000257">
            <w:pPr>
              <w:jc w:val="center"/>
              <w:rPr>
                <w:rFonts w:ascii="Quattrocento Sans" w:cs="Quattrocento Sans" w:eastAsia="Quattrocento Sans" w:hAnsi="Quattrocento Sans"/>
                <w:color w:val="ffff99"/>
              </w:rPr>
            </w:pPr>
            <w:r w:rsidDel="00000000" w:rsidR="00000000" w:rsidRPr="00000000">
              <w:rPr>
                <w:rFonts w:ascii="Quattrocento Sans" w:cs="Quattrocento Sans" w:eastAsia="Quattrocento Sans" w:hAnsi="Quattrocento Sans"/>
              </w:rPr>
              <w:drawing>
                <wp:inline distB="0" distT="0" distL="0" distR="0">
                  <wp:extent cx="810710" cy="816628"/>
                  <wp:effectExtent b="25400" l="25400" r="25400" t="25400"/>
                  <wp:docPr descr="Shape, circle&#10;&#10;Description automatically generated" id="2073060592" name="image8.png"/>
                  <a:graphic>
                    <a:graphicData uri="http://schemas.openxmlformats.org/drawingml/2006/picture">
                      <pic:pic>
                        <pic:nvPicPr>
                          <pic:cNvPr descr="Shape, circle&#10;&#10;Description automatically generated" id="0" name="image8.png"/>
                          <pic:cNvPicPr preferRelativeResize="0"/>
                        </pic:nvPicPr>
                        <pic:blipFill>
                          <a:blip r:embed="rId23"/>
                          <a:srcRect b="0" l="0" r="0" t="0"/>
                          <a:stretch>
                            <a:fillRect/>
                          </a:stretch>
                        </pic:blipFill>
                        <pic:spPr>
                          <a:xfrm>
                            <a:off x="0" y="0"/>
                            <a:ext cx="810710" cy="816628"/>
                          </a:xfrm>
                          <a:prstGeom prst="rect"/>
                          <a:ln w="25400">
                            <a:solidFill>
                              <a:srgbClr val="FFC000"/>
                            </a:solidFill>
                            <a:prstDash val="solid"/>
                          </a:ln>
                        </pic:spPr>
                      </pic:pic>
                    </a:graphicData>
                  </a:graphic>
                </wp:inline>
              </w:drawing>
            </w:r>
            <w:r w:rsidDel="00000000" w:rsidR="00000000" w:rsidRPr="00000000">
              <w:rPr>
                <w:rtl w:val="0"/>
              </w:rPr>
            </w:r>
          </w:p>
        </w:tc>
        <w:tc>
          <w:tcPr>
            <w:shd w:fill="ff9966" w:val="clear"/>
            <w:vAlign w:val="center"/>
          </w:tcPr>
          <w:p w:rsidR="00000000" w:rsidDel="00000000" w:rsidP="00000000" w:rsidRDefault="00000000" w:rsidRPr="00000000" w14:paraId="00000259">
            <w:pPr>
              <w:jc w:val="center"/>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Pr>
              <w:drawing>
                <wp:inline distB="0" distT="0" distL="0" distR="0">
                  <wp:extent cx="874557" cy="804360"/>
                  <wp:effectExtent b="25400" l="25400" r="25400" t="25400"/>
                  <wp:docPr descr="A picture containing clipart&#10;&#10;Description automatically generated" id="2073060595" name="image10.png"/>
                  <a:graphic>
                    <a:graphicData uri="http://schemas.openxmlformats.org/drawingml/2006/picture">
                      <pic:pic>
                        <pic:nvPicPr>
                          <pic:cNvPr descr="A picture containing clipart&#10;&#10;Description automatically generated" id="0" name="image10.png"/>
                          <pic:cNvPicPr preferRelativeResize="0"/>
                        </pic:nvPicPr>
                        <pic:blipFill>
                          <a:blip r:embed="rId24"/>
                          <a:srcRect b="0" l="1770" r="1" t="0"/>
                          <a:stretch>
                            <a:fillRect/>
                          </a:stretch>
                        </pic:blipFill>
                        <pic:spPr>
                          <a:xfrm>
                            <a:off x="0" y="0"/>
                            <a:ext cx="874557" cy="804360"/>
                          </a:xfrm>
                          <a:prstGeom prst="rect"/>
                          <a:ln w="25400">
                            <a:solidFill>
                              <a:srgbClr val="C00000"/>
                            </a:solidFill>
                            <a:prstDash val="solid"/>
                          </a:ln>
                        </pic:spPr>
                      </pic:pic>
                    </a:graphicData>
                  </a:graphic>
                </wp:inline>
              </w:drawing>
            </w:r>
            <w:r w:rsidDel="00000000" w:rsidR="00000000" w:rsidRPr="00000000">
              <w:rPr>
                <w:rFonts w:ascii="Quattrocento Sans" w:cs="Quattrocento Sans" w:eastAsia="Quattrocento Sans" w:hAnsi="Quattrocento Sans"/>
                <w:rtl w:val="0"/>
              </w:rPr>
              <w:t xml:space="preserve"> </w:t>
            </w:r>
          </w:p>
        </w:tc>
      </w:tr>
      <w:tr>
        <w:trPr>
          <w:cantSplit w:val="0"/>
          <w:trHeight w:val="261" w:hRule="atLeast"/>
          <w:tblHeader w:val="0"/>
        </w:trPr>
        <w:tc>
          <w:tcPr>
            <w:gridSpan w:val="6"/>
            <w:shd w:fill="c9c9c9" w:val="clear"/>
          </w:tcPr>
          <w:p w:rsidR="00000000" w:rsidDel="00000000" w:rsidP="00000000" w:rsidRDefault="00000000" w:rsidRPr="00000000" w14:paraId="0000025A">
            <w:pPr>
              <w:spacing w:after="0" w:before="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Which school rule did you break?</w:t>
            </w:r>
          </w:p>
        </w:tc>
      </w:tr>
      <w:tr>
        <w:trPr>
          <w:cantSplit w:val="0"/>
          <w:trHeight w:val="500" w:hRule="atLeast"/>
          <w:tblHeader w:val="0"/>
        </w:trPr>
        <w:tc>
          <w:tcPr>
            <w:gridSpan w:val="2"/>
          </w:tcPr>
          <w:p w:rsidR="00000000" w:rsidDel="00000000" w:rsidP="00000000" w:rsidRDefault="00000000" w:rsidRPr="00000000" w14:paraId="00000260">
            <w:pPr>
              <w:spacing w:after="0" w:before="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Ready</w:t>
            </w:r>
          </w:p>
        </w:tc>
        <w:tc>
          <w:tcPr>
            <w:gridSpan w:val="2"/>
          </w:tcPr>
          <w:p w:rsidR="00000000" w:rsidDel="00000000" w:rsidP="00000000" w:rsidRDefault="00000000" w:rsidRPr="00000000" w14:paraId="00000262">
            <w:pPr>
              <w:spacing w:after="0" w:before="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Respectful</w:t>
            </w:r>
          </w:p>
        </w:tc>
        <w:tc>
          <w:tcPr>
            <w:gridSpan w:val="2"/>
          </w:tcPr>
          <w:p w:rsidR="00000000" w:rsidDel="00000000" w:rsidP="00000000" w:rsidRDefault="00000000" w:rsidRPr="00000000" w14:paraId="00000264">
            <w:pPr>
              <w:spacing w:after="0" w:before="0" w:lineRule="auto"/>
              <w:ind w:left="39"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Safe</w:t>
            </w:r>
          </w:p>
        </w:tc>
      </w:tr>
      <w:tr>
        <w:trPr>
          <w:cantSplit w:val="0"/>
          <w:trHeight w:val="358" w:hRule="atLeast"/>
          <w:tblHeader w:val="0"/>
        </w:trPr>
        <w:tc>
          <w:tcPr>
            <w:gridSpan w:val="6"/>
            <w:shd w:fill="c9c9c9" w:val="clear"/>
          </w:tcPr>
          <w:p w:rsidR="00000000" w:rsidDel="00000000" w:rsidP="00000000" w:rsidRDefault="00000000" w:rsidRPr="00000000" w14:paraId="00000266">
            <w:pPr>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Which school value did you not follow?</w:t>
            </w:r>
          </w:p>
        </w:tc>
      </w:tr>
      <w:tr>
        <w:trPr>
          <w:cantSplit w:val="0"/>
          <w:trHeight w:val="430" w:hRule="atLeast"/>
          <w:tblHeader w:val="0"/>
        </w:trPr>
        <w:tc>
          <w:tcPr>
            <w:gridSpan w:val="3"/>
          </w:tcPr>
          <w:p w:rsidR="00000000" w:rsidDel="00000000" w:rsidP="00000000" w:rsidRDefault="00000000" w:rsidRPr="00000000" w14:paraId="0000026C">
            <w:pPr>
              <w:spacing w:after="0" w:before="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Respect</w:t>
            </w:r>
          </w:p>
        </w:tc>
        <w:tc>
          <w:tcPr>
            <w:gridSpan w:val="3"/>
          </w:tcPr>
          <w:p w:rsidR="00000000" w:rsidDel="00000000" w:rsidP="00000000" w:rsidRDefault="00000000" w:rsidRPr="00000000" w14:paraId="0000026F">
            <w:pPr>
              <w:spacing w:after="0" w:before="0" w:lineRule="auto"/>
              <w:jc w:val="center"/>
              <w:rPr>
                <w:rFonts w:ascii="Calibri" w:cs="Calibri" w:eastAsia="Calibri" w:hAnsi="Calibri"/>
                <w:sz w:val="24"/>
                <w:szCs w:val="24"/>
              </w:rPr>
            </w:pPr>
            <w:r w:rsidDel="00000000" w:rsidR="00000000" w:rsidRPr="00000000">
              <w:rPr>
                <w:rtl w:val="0"/>
              </w:rPr>
            </w:r>
          </w:p>
        </w:tc>
      </w:tr>
      <w:tr>
        <w:trPr>
          <w:cantSplit w:val="0"/>
          <w:trHeight w:val="382" w:hRule="atLeast"/>
          <w:tblHeader w:val="0"/>
        </w:trPr>
        <w:tc>
          <w:tcPr>
            <w:gridSpan w:val="3"/>
          </w:tcPr>
          <w:p w:rsidR="00000000" w:rsidDel="00000000" w:rsidP="00000000" w:rsidRDefault="00000000" w:rsidRPr="00000000" w14:paraId="00000272">
            <w:pPr>
              <w:spacing w:after="0" w:before="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Responsibility</w:t>
            </w:r>
          </w:p>
        </w:tc>
        <w:tc>
          <w:tcPr>
            <w:gridSpan w:val="3"/>
          </w:tcPr>
          <w:p w:rsidR="00000000" w:rsidDel="00000000" w:rsidP="00000000" w:rsidRDefault="00000000" w:rsidRPr="00000000" w14:paraId="00000275">
            <w:pPr>
              <w:spacing w:after="0" w:before="0" w:lineRule="auto"/>
              <w:jc w:val="center"/>
              <w:rPr>
                <w:rFonts w:ascii="Calibri" w:cs="Calibri" w:eastAsia="Calibri" w:hAnsi="Calibri"/>
                <w:sz w:val="24"/>
                <w:szCs w:val="24"/>
              </w:rPr>
            </w:pPr>
            <w:r w:rsidDel="00000000" w:rsidR="00000000" w:rsidRPr="00000000">
              <w:rPr>
                <w:rtl w:val="0"/>
              </w:rPr>
            </w:r>
          </w:p>
        </w:tc>
      </w:tr>
      <w:tr>
        <w:trPr>
          <w:cantSplit w:val="0"/>
          <w:trHeight w:val="382" w:hRule="atLeast"/>
          <w:tblHeader w:val="0"/>
        </w:trPr>
        <w:tc>
          <w:tcPr>
            <w:gridSpan w:val="3"/>
          </w:tcPr>
          <w:p w:rsidR="00000000" w:rsidDel="00000000" w:rsidP="00000000" w:rsidRDefault="00000000" w:rsidRPr="00000000" w14:paraId="00000278">
            <w:pPr>
              <w:spacing w:after="0" w:before="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Perseverance</w:t>
            </w:r>
          </w:p>
        </w:tc>
        <w:tc>
          <w:tcPr>
            <w:gridSpan w:val="3"/>
          </w:tcPr>
          <w:p w:rsidR="00000000" w:rsidDel="00000000" w:rsidP="00000000" w:rsidRDefault="00000000" w:rsidRPr="00000000" w14:paraId="0000027B">
            <w:pPr>
              <w:spacing w:after="0" w:before="0" w:lineRule="auto"/>
              <w:jc w:val="center"/>
              <w:rPr>
                <w:rFonts w:ascii="Calibri" w:cs="Calibri" w:eastAsia="Calibri" w:hAnsi="Calibri"/>
                <w:sz w:val="24"/>
                <w:szCs w:val="24"/>
              </w:rPr>
            </w:pPr>
            <w:r w:rsidDel="00000000" w:rsidR="00000000" w:rsidRPr="00000000">
              <w:rPr>
                <w:rtl w:val="0"/>
              </w:rPr>
            </w:r>
          </w:p>
        </w:tc>
      </w:tr>
      <w:tr>
        <w:trPr>
          <w:cantSplit w:val="0"/>
          <w:trHeight w:val="382" w:hRule="atLeast"/>
          <w:tblHeader w:val="0"/>
        </w:trPr>
        <w:tc>
          <w:tcPr>
            <w:gridSpan w:val="3"/>
          </w:tcPr>
          <w:p w:rsidR="00000000" w:rsidDel="00000000" w:rsidP="00000000" w:rsidRDefault="00000000" w:rsidRPr="00000000" w14:paraId="0000027E">
            <w:pPr>
              <w:spacing w:after="0" w:before="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Friendship</w:t>
            </w:r>
          </w:p>
        </w:tc>
        <w:tc>
          <w:tcPr>
            <w:gridSpan w:val="3"/>
          </w:tcPr>
          <w:p w:rsidR="00000000" w:rsidDel="00000000" w:rsidP="00000000" w:rsidRDefault="00000000" w:rsidRPr="00000000" w14:paraId="00000281">
            <w:pPr>
              <w:spacing w:after="0" w:before="0" w:lineRule="auto"/>
              <w:jc w:val="center"/>
              <w:rPr>
                <w:rFonts w:ascii="Calibri" w:cs="Calibri" w:eastAsia="Calibri" w:hAnsi="Calibri"/>
                <w:sz w:val="24"/>
                <w:szCs w:val="24"/>
              </w:rPr>
            </w:pPr>
            <w:r w:rsidDel="00000000" w:rsidR="00000000" w:rsidRPr="00000000">
              <w:rPr>
                <w:rtl w:val="0"/>
              </w:rPr>
            </w:r>
          </w:p>
        </w:tc>
      </w:tr>
      <w:tr>
        <w:trPr>
          <w:cantSplit w:val="0"/>
          <w:trHeight w:val="382" w:hRule="atLeast"/>
          <w:tblHeader w:val="0"/>
        </w:trPr>
        <w:tc>
          <w:tcPr>
            <w:gridSpan w:val="3"/>
          </w:tcPr>
          <w:p w:rsidR="00000000" w:rsidDel="00000000" w:rsidP="00000000" w:rsidRDefault="00000000" w:rsidRPr="00000000" w14:paraId="00000284">
            <w:pPr>
              <w:spacing w:after="0" w:before="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Honesty</w:t>
            </w:r>
          </w:p>
        </w:tc>
        <w:tc>
          <w:tcPr>
            <w:gridSpan w:val="3"/>
          </w:tcPr>
          <w:p w:rsidR="00000000" w:rsidDel="00000000" w:rsidP="00000000" w:rsidRDefault="00000000" w:rsidRPr="00000000" w14:paraId="00000287">
            <w:pPr>
              <w:spacing w:after="0" w:before="0" w:lineRule="auto"/>
              <w:jc w:val="center"/>
              <w:rPr>
                <w:rFonts w:ascii="Calibri" w:cs="Calibri" w:eastAsia="Calibri" w:hAnsi="Calibri"/>
                <w:sz w:val="24"/>
                <w:szCs w:val="24"/>
              </w:rPr>
            </w:pPr>
            <w:r w:rsidDel="00000000" w:rsidR="00000000" w:rsidRPr="00000000">
              <w:rPr>
                <w:rtl w:val="0"/>
              </w:rPr>
            </w:r>
          </w:p>
        </w:tc>
      </w:tr>
      <w:tr>
        <w:trPr>
          <w:cantSplit w:val="0"/>
          <w:trHeight w:val="520" w:hRule="atLeast"/>
          <w:tblHeader w:val="0"/>
        </w:trPr>
        <w:tc>
          <w:tcPr>
            <w:gridSpan w:val="3"/>
            <w:shd w:fill="c9c9c9" w:val="clear"/>
          </w:tcPr>
          <w:p w:rsidR="00000000" w:rsidDel="00000000" w:rsidP="00000000" w:rsidRDefault="00000000" w:rsidRPr="00000000" w14:paraId="0000028A">
            <w:pPr>
              <w:spacing w:after="0" w:before="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8B">
            <w:pPr>
              <w:spacing w:after="0" w:before="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Who was affected by my behaviour?</w:t>
            </w:r>
          </w:p>
          <w:p w:rsidR="00000000" w:rsidDel="00000000" w:rsidP="00000000" w:rsidRDefault="00000000" w:rsidRPr="00000000" w14:paraId="0000028C">
            <w:pPr>
              <w:spacing w:after="0" w:before="0" w:lineRule="auto"/>
              <w:jc w:val="center"/>
              <w:rPr>
                <w:rFonts w:ascii="Calibri" w:cs="Calibri" w:eastAsia="Calibri" w:hAnsi="Calibri"/>
                <w:b w:val="1"/>
                <w:sz w:val="24"/>
                <w:szCs w:val="24"/>
              </w:rPr>
            </w:pPr>
            <w:r w:rsidDel="00000000" w:rsidR="00000000" w:rsidRPr="00000000">
              <w:rPr>
                <w:rtl w:val="0"/>
              </w:rPr>
            </w:r>
          </w:p>
        </w:tc>
        <w:tc>
          <w:tcPr>
            <w:gridSpan w:val="3"/>
            <w:shd w:fill="c9c9c9" w:val="clear"/>
          </w:tcPr>
          <w:p w:rsidR="00000000" w:rsidDel="00000000" w:rsidP="00000000" w:rsidRDefault="00000000" w:rsidRPr="00000000" w14:paraId="0000028F">
            <w:pPr>
              <w:spacing w:after="0" w:before="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How will you put this right? </w:t>
            </w:r>
          </w:p>
          <w:p w:rsidR="00000000" w:rsidDel="00000000" w:rsidP="00000000" w:rsidRDefault="00000000" w:rsidRPr="00000000" w14:paraId="00000290">
            <w:pPr>
              <w:spacing w:after="0" w:before="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What will you do differently next time?</w:t>
            </w:r>
          </w:p>
          <w:p w:rsidR="00000000" w:rsidDel="00000000" w:rsidP="00000000" w:rsidRDefault="00000000" w:rsidRPr="00000000" w14:paraId="00000291">
            <w:pPr>
              <w:spacing w:after="0" w:before="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(apologise, repair, write, promise)</w:t>
            </w:r>
          </w:p>
        </w:tc>
      </w:tr>
      <w:tr>
        <w:trPr>
          <w:cantSplit w:val="0"/>
          <w:trHeight w:val="1159" w:hRule="atLeast"/>
          <w:tblHeader w:val="0"/>
        </w:trPr>
        <w:tc>
          <w:tcPr>
            <w:gridSpan w:val="3"/>
          </w:tcPr>
          <w:p w:rsidR="00000000" w:rsidDel="00000000" w:rsidP="00000000" w:rsidRDefault="00000000" w:rsidRPr="00000000" w14:paraId="00000294">
            <w:pPr>
              <w:rPr>
                <w:rFonts w:ascii="Quattrocento Sans" w:cs="Quattrocento Sans" w:eastAsia="Quattrocento Sans" w:hAnsi="Quattrocento Sans"/>
                <w:sz w:val="24"/>
                <w:szCs w:val="24"/>
              </w:rPr>
            </w:pPr>
            <w:r w:rsidDel="00000000" w:rsidR="00000000" w:rsidRPr="00000000">
              <w:rPr>
                <w:rtl w:val="0"/>
              </w:rPr>
            </w:r>
          </w:p>
        </w:tc>
        <w:tc>
          <w:tcPr>
            <w:gridSpan w:val="3"/>
          </w:tcPr>
          <w:p w:rsidR="00000000" w:rsidDel="00000000" w:rsidP="00000000" w:rsidRDefault="00000000" w:rsidRPr="00000000" w14:paraId="00000297">
            <w:pPr>
              <w:jc w:val="center"/>
              <w:rPr>
                <w:rFonts w:ascii="Quattrocento Sans" w:cs="Quattrocento Sans" w:eastAsia="Quattrocento Sans" w:hAnsi="Quattrocento Sans"/>
                <w:sz w:val="24"/>
                <w:szCs w:val="24"/>
              </w:rPr>
            </w:pPr>
            <w:r w:rsidDel="00000000" w:rsidR="00000000" w:rsidRPr="00000000">
              <w:rPr>
                <w:rtl w:val="0"/>
              </w:rPr>
            </w:r>
          </w:p>
        </w:tc>
      </w:tr>
      <w:tr>
        <w:trPr>
          <w:cantSplit w:val="0"/>
          <w:trHeight w:val="289" w:hRule="atLeast"/>
          <w:tblHeader w:val="0"/>
        </w:trPr>
        <w:tc>
          <w:tcPr>
            <w:gridSpan w:val="6"/>
            <w:shd w:fill="c9c9c9" w:val="clear"/>
          </w:tcPr>
          <w:p w:rsidR="00000000" w:rsidDel="00000000" w:rsidP="00000000" w:rsidRDefault="00000000" w:rsidRPr="00000000" w14:paraId="0000029A">
            <w:pPr>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Which Zone am I in now?</w:t>
            </w:r>
          </w:p>
        </w:tc>
      </w:tr>
      <w:tr>
        <w:trPr>
          <w:cantSplit w:val="0"/>
          <w:trHeight w:val="1613" w:hRule="atLeast"/>
          <w:tblHeader w:val="0"/>
        </w:trPr>
        <w:tc>
          <w:tcPr>
            <w:shd w:fill="d5dce4" w:val="clear"/>
            <w:vAlign w:val="center"/>
          </w:tcPr>
          <w:p w:rsidR="00000000" w:rsidDel="00000000" w:rsidP="00000000" w:rsidRDefault="00000000" w:rsidRPr="00000000" w14:paraId="000002A0">
            <w:pPr>
              <w:jc w:val="center"/>
              <w:rPr>
                <w:rFonts w:ascii="Quattrocento Sans" w:cs="Quattrocento Sans" w:eastAsia="Quattrocento Sans" w:hAnsi="Quattrocento Sans"/>
                <w:sz w:val="28"/>
                <w:szCs w:val="28"/>
              </w:rPr>
            </w:pPr>
            <w:r w:rsidDel="00000000" w:rsidR="00000000" w:rsidRPr="00000000">
              <w:rPr>
                <w:rFonts w:ascii="Quattrocento Sans" w:cs="Quattrocento Sans" w:eastAsia="Quattrocento Sans" w:hAnsi="Quattrocento Sans"/>
                <w:sz w:val="28"/>
                <w:szCs w:val="28"/>
              </w:rPr>
              <w:drawing>
                <wp:inline distB="0" distT="0" distL="0" distR="0">
                  <wp:extent cx="829194" cy="799995"/>
                  <wp:effectExtent b="25400" l="25400" r="25400" t="25400"/>
                  <wp:docPr descr="Shape, circle&#10;&#10;Description automatically generated" id="2073060594" name="image24.png"/>
                  <a:graphic>
                    <a:graphicData uri="http://schemas.openxmlformats.org/drawingml/2006/picture">
                      <pic:pic>
                        <pic:nvPicPr>
                          <pic:cNvPr descr="Shape, circle&#10;&#10;Description automatically generated" id="0" name="image24.png"/>
                          <pic:cNvPicPr preferRelativeResize="0"/>
                        </pic:nvPicPr>
                        <pic:blipFill>
                          <a:blip r:embed="rId21"/>
                          <a:srcRect b="0" l="0" r="0" t="0"/>
                          <a:stretch>
                            <a:fillRect/>
                          </a:stretch>
                        </pic:blipFill>
                        <pic:spPr>
                          <a:xfrm>
                            <a:off x="0" y="0"/>
                            <a:ext cx="829194" cy="799995"/>
                          </a:xfrm>
                          <a:prstGeom prst="rect"/>
                          <a:ln w="25400">
                            <a:solidFill>
                              <a:srgbClr val="0070C0"/>
                            </a:solidFill>
                            <a:prstDash val="solid"/>
                          </a:ln>
                        </pic:spPr>
                      </pic:pic>
                    </a:graphicData>
                  </a:graphic>
                </wp:inline>
              </w:drawing>
            </w:r>
            <w:r w:rsidDel="00000000" w:rsidR="00000000" w:rsidRPr="00000000">
              <w:rPr>
                <w:rtl w:val="0"/>
              </w:rPr>
            </w:r>
          </w:p>
        </w:tc>
        <w:tc>
          <w:tcPr>
            <w:gridSpan w:val="2"/>
            <w:shd w:fill="dbdbdb" w:val="clear"/>
            <w:vAlign w:val="center"/>
          </w:tcPr>
          <w:p w:rsidR="00000000" w:rsidDel="00000000" w:rsidP="00000000" w:rsidRDefault="00000000" w:rsidRPr="00000000" w14:paraId="000002A1">
            <w:pPr>
              <w:jc w:val="center"/>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Pr>
              <w:drawing>
                <wp:inline distB="0" distT="0" distL="0" distR="0">
                  <wp:extent cx="781156" cy="798136"/>
                  <wp:effectExtent b="25400" l="25400" r="25400" t="25400"/>
                  <wp:docPr descr="A picture containing doll, toy, clipart&#10;&#10;Description automatically generated" id="2073060598" name="image11.png"/>
                  <a:graphic>
                    <a:graphicData uri="http://schemas.openxmlformats.org/drawingml/2006/picture">
                      <pic:pic>
                        <pic:nvPicPr>
                          <pic:cNvPr descr="A picture containing doll, toy, clipart&#10;&#10;Description automatically generated" id="0" name="image11.png"/>
                          <pic:cNvPicPr preferRelativeResize="0"/>
                        </pic:nvPicPr>
                        <pic:blipFill>
                          <a:blip r:embed="rId22"/>
                          <a:srcRect b="0" l="0" r="0" t="0"/>
                          <a:stretch>
                            <a:fillRect/>
                          </a:stretch>
                        </pic:blipFill>
                        <pic:spPr>
                          <a:xfrm>
                            <a:off x="0" y="0"/>
                            <a:ext cx="781156" cy="798136"/>
                          </a:xfrm>
                          <a:prstGeom prst="rect"/>
                          <a:ln w="25400">
                            <a:solidFill>
                              <a:srgbClr val="00B050"/>
                            </a:solidFill>
                            <a:prstDash val="solid"/>
                          </a:ln>
                        </pic:spPr>
                      </pic:pic>
                    </a:graphicData>
                  </a:graphic>
                </wp:inline>
              </w:drawing>
            </w:r>
            <w:r w:rsidDel="00000000" w:rsidR="00000000" w:rsidRPr="00000000">
              <w:rPr>
                <w:rtl w:val="0"/>
              </w:rPr>
            </w:r>
          </w:p>
        </w:tc>
        <w:tc>
          <w:tcPr>
            <w:gridSpan w:val="2"/>
            <w:shd w:fill="ffff99" w:val="clear"/>
            <w:vAlign w:val="center"/>
          </w:tcPr>
          <w:p w:rsidR="00000000" w:rsidDel="00000000" w:rsidP="00000000" w:rsidRDefault="00000000" w:rsidRPr="00000000" w14:paraId="000002A3">
            <w:pPr>
              <w:jc w:val="center"/>
              <w:rPr>
                <w:rFonts w:ascii="Quattrocento Sans" w:cs="Quattrocento Sans" w:eastAsia="Quattrocento Sans" w:hAnsi="Quattrocento Sans"/>
                <w:color w:val="ffff99"/>
              </w:rPr>
            </w:pPr>
            <w:r w:rsidDel="00000000" w:rsidR="00000000" w:rsidRPr="00000000">
              <w:rPr>
                <w:rFonts w:ascii="Quattrocento Sans" w:cs="Quattrocento Sans" w:eastAsia="Quattrocento Sans" w:hAnsi="Quattrocento Sans"/>
              </w:rPr>
              <w:drawing>
                <wp:inline distB="0" distT="0" distL="0" distR="0">
                  <wp:extent cx="810710" cy="816628"/>
                  <wp:effectExtent b="25400" l="25400" r="25400" t="25400"/>
                  <wp:docPr descr="Shape, circle&#10;&#10;Description automatically generated" id="2073060596" name="image8.png"/>
                  <a:graphic>
                    <a:graphicData uri="http://schemas.openxmlformats.org/drawingml/2006/picture">
                      <pic:pic>
                        <pic:nvPicPr>
                          <pic:cNvPr descr="Shape, circle&#10;&#10;Description automatically generated" id="0" name="image8.png"/>
                          <pic:cNvPicPr preferRelativeResize="0"/>
                        </pic:nvPicPr>
                        <pic:blipFill>
                          <a:blip r:embed="rId23"/>
                          <a:srcRect b="0" l="0" r="0" t="0"/>
                          <a:stretch>
                            <a:fillRect/>
                          </a:stretch>
                        </pic:blipFill>
                        <pic:spPr>
                          <a:xfrm>
                            <a:off x="0" y="0"/>
                            <a:ext cx="810710" cy="816628"/>
                          </a:xfrm>
                          <a:prstGeom prst="rect"/>
                          <a:ln w="25400">
                            <a:solidFill>
                              <a:srgbClr val="FFC000"/>
                            </a:solidFill>
                            <a:prstDash val="solid"/>
                          </a:ln>
                        </pic:spPr>
                      </pic:pic>
                    </a:graphicData>
                  </a:graphic>
                </wp:inline>
              </w:drawing>
            </w:r>
            <w:r w:rsidDel="00000000" w:rsidR="00000000" w:rsidRPr="00000000">
              <w:rPr>
                <w:rtl w:val="0"/>
              </w:rPr>
            </w:r>
          </w:p>
        </w:tc>
        <w:tc>
          <w:tcPr>
            <w:shd w:fill="ff9966" w:val="clear"/>
            <w:vAlign w:val="center"/>
          </w:tcPr>
          <w:p w:rsidR="00000000" w:rsidDel="00000000" w:rsidP="00000000" w:rsidRDefault="00000000" w:rsidRPr="00000000" w14:paraId="000002A5">
            <w:pPr>
              <w:jc w:val="center"/>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Pr>
              <w:drawing>
                <wp:inline distB="0" distT="0" distL="0" distR="0">
                  <wp:extent cx="874557" cy="804360"/>
                  <wp:effectExtent b="25400" l="25400" r="25400" t="25400"/>
                  <wp:docPr descr="A picture containing clipart&#10;&#10;Description automatically generated" id="2073060597" name="image10.png"/>
                  <a:graphic>
                    <a:graphicData uri="http://schemas.openxmlformats.org/drawingml/2006/picture">
                      <pic:pic>
                        <pic:nvPicPr>
                          <pic:cNvPr descr="A picture containing clipart&#10;&#10;Description automatically generated" id="0" name="image10.png"/>
                          <pic:cNvPicPr preferRelativeResize="0"/>
                        </pic:nvPicPr>
                        <pic:blipFill>
                          <a:blip r:embed="rId24"/>
                          <a:srcRect b="0" l="1770" r="1" t="0"/>
                          <a:stretch>
                            <a:fillRect/>
                          </a:stretch>
                        </pic:blipFill>
                        <pic:spPr>
                          <a:xfrm>
                            <a:off x="0" y="0"/>
                            <a:ext cx="874557" cy="804360"/>
                          </a:xfrm>
                          <a:prstGeom prst="rect"/>
                          <a:ln w="25400">
                            <a:solidFill>
                              <a:srgbClr val="C00000"/>
                            </a:solidFill>
                            <a:prstDash val="solid"/>
                          </a:ln>
                        </pic:spPr>
                      </pic:pic>
                    </a:graphicData>
                  </a:graphic>
                </wp:inline>
              </w:drawing>
            </w:r>
            <w:r w:rsidDel="00000000" w:rsidR="00000000" w:rsidRPr="00000000">
              <w:rPr>
                <w:rFonts w:ascii="Quattrocento Sans" w:cs="Quattrocento Sans" w:eastAsia="Quattrocento Sans" w:hAnsi="Quattrocento Sans"/>
                <w:rtl w:val="0"/>
              </w:rPr>
              <w:t xml:space="preserve"> </w:t>
            </w:r>
          </w:p>
        </w:tc>
      </w:tr>
    </w:tbl>
    <w:p w:rsidR="00000000" w:rsidDel="00000000" w:rsidP="00000000" w:rsidRDefault="00000000" w:rsidRPr="00000000" w14:paraId="000002A6">
      <w:pPr>
        <w:rPr>
          <w:rFonts w:ascii="Quattrocento Sans" w:cs="Quattrocento Sans" w:eastAsia="Quattrocento Sans" w:hAnsi="Quattrocento Sans"/>
          <w:color w:val="a6a6a6"/>
        </w:rPr>
      </w:pPr>
      <w:r w:rsidDel="00000000" w:rsidR="00000000" w:rsidRPr="00000000">
        <w:rPr>
          <w:rFonts w:ascii="Quattrocento Sans" w:cs="Quattrocento Sans" w:eastAsia="Quattrocento Sans" w:hAnsi="Quattrocento Sans"/>
          <w:sz w:val="24"/>
          <w:szCs w:val="24"/>
          <w:rtl w:val="0"/>
        </w:rPr>
        <w:t xml:space="preserve">Completed with:</w:t>
      </w:r>
      <w:r w:rsidDel="00000000" w:rsidR="00000000" w:rsidRPr="00000000">
        <w:rPr>
          <w:rFonts w:ascii="Quattrocento Sans" w:cs="Quattrocento Sans" w:eastAsia="Quattrocento Sans" w:hAnsi="Quattrocento Sans"/>
          <w:color w:val="a6a6a6"/>
          <w:sz w:val="24"/>
          <w:szCs w:val="24"/>
          <w:rtl w:val="0"/>
        </w:rPr>
        <w:t xml:space="preserve"> </w:t>
      </w:r>
      <w:r w:rsidDel="00000000" w:rsidR="00000000" w:rsidRPr="00000000">
        <w:rPr>
          <w:rFonts w:ascii="Quattrocento Sans" w:cs="Quattrocento Sans" w:eastAsia="Quattrocento Sans" w:hAnsi="Quattrocento Sans"/>
          <w:color w:val="a6a6a6"/>
          <w:rtl w:val="0"/>
        </w:rPr>
        <w:t xml:space="preserve">…………………………………………………………………………………………………………………………………………..</w:t>
      </w:r>
    </w:p>
    <w:p w:rsidR="00000000" w:rsidDel="00000000" w:rsidP="00000000" w:rsidRDefault="00000000" w:rsidRPr="00000000" w14:paraId="000002A7">
      <w:pPr>
        <w:spacing w:line="360" w:lineRule="auto"/>
        <w:rPr>
          <w:rFonts w:ascii="Quattrocento Sans" w:cs="Quattrocento Sans" w:eastAsia="Quattrocento Sans" w:hAnsi="Quattrocento Sans"/>
          <w:color w:val="a6a6a6"/>
        </w:rPr>
      </w:pPr>
      <w:r w:rsidDel="00000000" w:rsidR="00000000" w:rsidRPr="00000000">
        <w:rPr>
          <w:rFonts w:ascii="Quattrocento Sans" w:cs="Quattrocento Sans" w:eastAsia="Quattrocento Sans" w:hAnsi="Quattrocento Sans"/>
          <w:color w:val="000000"/>
          <w:sz w:val="24"/>
          <w:szCs w:val="24"/>
          <w:rtl w:val="0"/>
        </w:rPr>
        <w:t xml:space="preserve">Follow up action:</w:t>
      </w:r>
      <w:r w:rsidDel="00000000" w:rsidR="00000000" w:rsidRPr="00000000">
        <w:rPr>
          <w:rFonts w:ascii="Quattrocento Sans" w:cs="Quattrocento Sans" w:eastAsia="Quattrocento Sans" w:hAnsi="Quattrocento Sans"/>
          <w:color w:val="a6a6a6"/>
          <w:sz w:val="24"/>
          <w:szCs w:val="24"/>
          <w:rtl w:val="0"/>
        </w:rPr>
        <w:t xml:space="preserve"> </w:t>
      </w:r>
      <w:r w:rsidDel="00000000" w:rsidR="00000000" w:rsidRPr="00000000">
        <w:rPr>
          <w:rFonts w:ascii="Quattrocento Sans" w:cs="Quattrocento Sans" w:eastAsia="Quattrocento Sans" w:hAnsi="Quattrocento Sans"/>
          <w:color w:val="a6a6a6"/>
          <w:rtl w:val="0"/>
        </w:rPr>
        <w:t xml:space="preserve">…………………………………………………………………………………………………………………………………………</w:t>
      </w:r>
    </w:p>
    <w:p w:rsidR="00000000" w:rsidDel="00000000" w:rsidP="00000000" w:rsidRDefault="00000000" w:rsidRPr="00000000" w14:paraId="000002A8">
      <w:pPr>
        <w:spacing w:line="360" w:lineRule="auto"/>
        <w:rPr>
          <w:rFonts w:ascii="Quattrocento Sans" w:cs="Quattrocento Sans" w:eastAsia="Quattrocento Sans" w:hAnsi="Quattrocento Sans"/>
          <w:color w:val="a6a6a6"/>
        </w:rPr>
      </w:pPr>
      <w:r w:rsidDel="00000000" w:rsidR="00000000" w:rsidRPr="00000000">
        <w:rPr>
          <w:rFonts w:ascii="Quattrocento Sans" w:cs="Quattrocento Sans" w:eastAsia="Quattrocento Sans" w:hAnsi="Quattrocento Sans"/>
          <w:color w:val="a6a6a6"/>
          <w:rtl w:val="0"/>
        </w:rPr>
        <w:t xml:space="preserve">……………………………………………………………………………………………………………………………………………………………………………..</w:t>
      </w:r>
    </w:p>
    <w:p w:rsidR="00000000" w:rsidDel="00000000" w:rsidP="00000000" w:rsidRDefault="00000000" w:rsidRPr="00000000" w14:paraId="000002A9">
      <w:pPr>
        <w:rPr>
          <w:rFonts w:ascii="Calibri" w:cs="Calibri" w:eastAsia="Calibri" w:hAnsi="Calibri"/>
          <w:sz w:val="36"/>
          <w:szCs w:val="36"/>
          <w:u w:val="single"/>
        </w:rPr>
      </w:pPr>
      <w:r w:rsidDel="00000000" w:rsidR="00000000" w:rsidRPr="00000000">
        <w:rPr>
          <w:rtl w:val="0"/>
        </w:rPr>
      </w:r>
    </w:p>
    <w:sectPr>
      <w:type w:val="nextPage"/>
      <w:pgSz w:h="16840" w:w="11900" w:orient="portrait"/>
      <w:pgMar w:bottom="426" w:top="568" w:left="630" w:right="656"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Courier New"/>
  <w:font w:name="Symbol"/>
  <w:font w:name="Century Schoolbook">
    <w:embedRegular w:fontKey="{00000000-0000-0000-0000-000000000000}" r:id="rId2" w:subsetted="0"/>
    <w:embedBold w:fontKey="{00000000-0000-0000-0000-000000000000}" r:id="rId3" w:subsetted="0"/>
    <w:embedItalic w:fontKey="{00000000-0000-0000-0000-000000000000}" r:id="rId4" w:subsetted="0"/>
    <w:embedBoldItalic w:fontKey="{00000000-0000-0000-0000-000000000000}" r:id="rId5" w:subsetted="0"/>
  </w:font>
  <w:font w:name="Quattrocento Sans">
    <w:embedRegular w:fontKey="{00000000-0000-0000-0000-000000000000}" r:id="rId6" w:subsetted="0"/>
    <w:embedBold w:fontKey="{00000000-0000-0000-0000-000000000000}" r:id="rId7" w:subsetted="0"/>
    <w:embedItalic w:fontKey="{00000000-0000-0000-0000-000000000000}" r:id="rId8" w:subsetted="0"/>
    <w:embedBoldItalic w:fontKey="{00000000-0000-0000-0000-000000000000}" r:id="rId9" w:subsetted="0"/>
  </w:font>
  <w:font w:name="Noto Sans Symbols">
    <w:embedRegular w:fontKey="{00000000-0000-0000-0000-000000000000}" r:id="rId10" w:subsetted="0"/>
    <w:embedBold w:fontKey="{00000000-0000-0000-0000-000000000000}" r:id="rId1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A">
    <w:pPr>
      <w:keepNext w:val="0"/>
      <w:keepLines w:val="0"/>
      <w:pageBreakBefore w:val="0"/>
      <w:widowControl w:val="0"/>
      <w:pBdr>
        <w:top w:color="d9d9d9" w:space="1" w:sz="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 </w:t>
    </w:r>
    <w:r w:rsidDel="00000000" w:rsidR="00000000" w:rsidRPr="00000000">
      <w:rPr>
        <w:rFonts w:ascii="Arial" w:cs="Arial" w:eastAsia="Arial" w:hAnsi="Arial"/>
        <w:b w:val="0"/>
        <w:i w:val="0"/>
        <w:smallCaps w:val="0"/>
        <w:strike w:val="0"/>
        <w:color w:val="808080"/>
        <w:sz w:val="22"/>
        <w:szCs w:val="22"/>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2017"/>
      <w:numFmt w:val="bullet"/>
      <w:lvlText w:val="-"/>
      <w:lvlJc w:val="left"/>
      <w:pPr>
        <w:ind w:left="1440" w:hanging="360"/>
      </w:pPr>
      <w:rPr>
        <w:rFonts w:ascii="Arial" w:cs="Arial" w:eastAsia="Arial" w:hAnsi="Arial"/>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0"/>
      <w:numFmt w:val="bullet"/>
      <w:lvlText w:val="•"/>
      <w:lvlJc w:val="left"/>
      <w:pPr>
        <w:ind w:left="840" w:hanging="360"/>
      </w:pPr>
      <w:rPr>
        <w:rFonts w:ascii="Calibri" w:cs="Calibri" w:eastAsia="Calibri" w:hAnsi="Calibri"/>
      </w:rPr>
    </w:lvl>
    <w:lvl w:ilvl="1">
      <w:start w:val="1"/>
      <w:numFmt w:val="bullet"/>
      <w:lvlText w:val="o"/>
      <w:lvlJc w:val="left"/>
      <w:pPr>
        <w:ind w:left="1560" w:hanging="360"/>
      </w:pPr>
      <w:rPr>
        <w:rFonts w:ascii="Courier New" w:cs="Courier New" w:eastAsia="Courier New" w:hAnsi="Courier New"/>
      </w:rPr>
    </w:lvl>
    <w:lvl w:ilvl="2">
      <w:start w:val="1"/>
      <w:numFmt w:val="bullet"/>
      <w:lvlText w:val="▪"/>
      <w:lvlJc w:val="left"/>
      <w:pPr>
        <w:ind w:left="2280" w:hanging="360"/>
      </w:pPr>
      <w:rPr>
        <w:rFonts w:ascii="Noto Sans Symbols" w:cs="Noto Sans Symbols" w:eastAsia="Noto Sans Symbols" w:hAnsi="Noto Sans Symbols"/>
      </w:rPr>
    </w:lvl>
    <w:lvl w:ilvl="3">
      <w:start w:val="1"/>
      <w:numFmt w:val="bullet"/>
      <w:lvlText w:val="●"/>
      <w:lvlJc w:val="left"/>
      <w:pPr>
        <w:ind w:left="3000" w:hanging="360"/>
      </w:pPr>
      <w:rPr>
        <w:rFonts w:ascii="Noto Sans Symbols" w:cs="Noto Sans Symbols" w:eastAsia="Noto Sans Symbols" w:hAnsi="Noto Sans Symbols"/>
      </w:rPr>
    </w:lvl>
    <w:lvl w:ilvl="4">
      <w:start w:val="1"/>
      <w:numFmt w:val="bullet"/>
      <w:lvlText w:val="o"/>
      <w:lvlJc w:val="left"/>
      <w:pPr>
        <w:ind w:left="3720" w:hanging="360"/>
      </w:pPr>
      <w:rPr>
        <w:rFonts w:ascii="Courier New" w:cs="Courier New" w:eastAsia="Courier New" w:hAnsi="Courier New"/>
      </w:rPr>
    </w:lvl>
    <w:lvl w:ilvl="5">
      <w:start w:val="1"/>
      <w:numFmt w:val="bullet"/>
      <w:lvlText w:val="▪"/>
      <w:lvlJc w:val="left"/>
      <w:pPr>
        <w:ind w:left="4440" w:hanging="360"/>
      </w:pPr>
      <w:rPr>
        <w:rFonts w:ascii="Noto Sans Symbols" w:cs="Noto Sans Symbols" w:eastAsia="Noto Sans Symbols" w:hAnsi="Noto Sans Symbols"/>
      </w:rPr>
    </w:lvl>
    <w:lvl w:ilvl="6">
      <w:start w:val="1"/>
      <w:numFmt w:val="bullet"/>
      <w:lvlText w:val="●"/>
      <w:lvlJc w:val="left"/>
      <w:pPr>
        <w:ind w:left="5160" w:hanging="360"/>
      </w:pPr>
      <w:rPr>
        <w:rFonts w:ascii="Noto Sans Symbols" w:cs="Noto Sans Symbols" w:eastAsia="Noto Sans Symbols" w:hAnsi="Noto Sans Symbols"/>
      </w:rPr>
    </w:lvl>
    <w:lvl w:ilvl="7">
      <w:start w:val="1"/>
      <w:numFmt w:val="bullet"/>
      <w:lvlText w:val="o"/>
      <w:lvlJc w:val="left"/>
      <w:pPr>
        <w:ind w:left="5880" w:hanging="360"/>
      </w:pPr>
      <w:rPr>
        <w:rFonts w:ascii="Courier New" w:cs="Courier New" w:eastAsia="Courier New" w:hAnsi="Courier New"/>
      </w:rPr>
    </w:lvl>
    <w:lvl w:ilvl="8">
      <w:start w:val="1"/>
      <w:numFmt w:val="bullet"/>
      <w:lvlText w:val="▪"/>
      <w:lvlJc w:val="left"/>
      <w:pPr>
        <w:ind w:left="6600" w:hanging="360"/>
      </w:pPr>
      <w:rPr>
        <w:rFonts w:ascii="Noto Sans Symbols" w:cs="Noto Sans Symbols" w:eastAsia="Noto Sans Symbols" w:hAnsi="Noto Sans Symbols"/>
      </w:rPr>
    </w:lvl>
  </w:abstractNum>
  <w:abstractNum w:abstractNumId="9">
    <w:lvl w:ilvl="0">
      <w:start w:val="0"/>
      <w:numFmt w:val="bullet"/>
      <w:lvlText w:val="•"/>
      <w:lvlJc w:val="left"/>
      <w:pPr>
        <w:ind w:left="840" w:hanging="360"/>
      </w:pPr>
      <w:rPr>
        <w:rFonts w:ascii="Calibri" w:cs="Calibri" w:eastAsia="Calibri" w:hAnsi="Calibri"/>
      </w:rPr>
    </w:lvl>
    <w:lvl w:ilvl="1">
      <w:start w:val="1"/>
      <w:numFmt w:val="bullet"/>
      <w:lvlText w:val="o"/>
      <w:lvlJc w:val="left"/>
      <w:pPr>
        <w:ind w:left="1560" w:hanging="360"/>
      </w:pPr>
      <w:rPr>
        <w:rFonts w:ascii="Courier New" w:cs="Courier New" w:eastAsia="Courier New" w:hAnsi="Courier New"/>
      </w:rPr>
    </w:lvl>
    <w:lvl w:ilvl="2">
      <w:start w:val="1"/>
      <w:numFmt w:val="bullet"/>
      <w:lvlText w:val="▪"/>
      <w:lvlJc w:val="left"/>
      <w:pPr>
        <w:ind w:left="2280" w:hanging="360"/>
      </w:pPr>
      <w:rPr>
        <w:rFonts w:ascii="Noto Sans Symbols" w:cs="Noto Sans Symbols" w:eastAsia="Noto Sans Symbols" w:hAnsi="Noto Sans Symbols"/>
      </w:rPr>
    </w:lvl>
    <w:lvl w:ilvl="3">
      <w:start w:val="1"/>
      <w:numFmt w:val="bullet"/>
      <w:lvlText w:val="●"/>
      <w:lvlJc w:val="left"/>
      <w:pPr>
        <w:ind w:left="3000" w:hanging="360"/>
      </w:pPr>
      <w:rPr>
        <w:rFonts w:ascii="Noto Sans Symbols" w:cs="Noto Sans Symbols" w:eastAsia="Noto Sans Symbols" w:hAnsi="Noto Sans Symbols"/>
      </w:rPr>
    </w:lvl>
    <w:lvl w:ilvl="4">
      <w:start w:val="1"/>
      <w:numFmt w:val="bullet"/>
      <w:lvlText w:val="o"/>
      <w:lvlJc w:val="left"/>
      <w:pPr>
        <w:ind w:left="3720" w:hanging="360"/>
      </w:pPr>
      <w:rPr>
        <w:rFonts w:ascii="Courier New" w:cs="Courier New" w:eastAsia="Courier New" w:hAnsi="Courier New"/>
      </w:rPr>
    </w:lvl>
    <w:lvl w:ilvl="5">
      <w:start w:val="1"/>
      <w:numFmt w:val="bullet"/>
      <w:lvlText w:val="▪"/>
      <w:lvlJc w:val="left"/>
      <w:pPr>
        <w:ind w:left="4440" w:hanging="360"/>
      </w:pPr>
      <w:rPr>
        <w:rFonts w:ascii="Noto Sans Symbols" w:cs="Noto Sans Symbols" w:eastAsia="Noto Sans Symbols" w:hAnsi="Noto Sans Symbols"/>
      </w:rPr>
    </w:lvl>
    <w:lvl w:ilvl="6">
      <w:start w:val="1"/>
      <w:numFmt w:val="bullet"/>
      <w:lvlText w:val="●"/>
      <w:lvlJc w:val="left"/>
      <w:pPr>
        <w:ind w:left="5160" w:hanging="360"/>
      </w:pPr>
      <w:rPr>
        <w:rFonts w:ascii="Noto Sans Symbols" w:cs="Noto Sans Symbols" w:eastAsia="Noto Sans Symbols" w:hAnsi="Noto Sans Symbols"/>
      </w:rPr>
    </w:lvl>
    <w:lvl w:ilvl="7">
      <w:start w:val="1"/>
      <w:numFmt w:val="bullet"/>
      <w:lvlText w:val="o"/>
      <w:lvlJc w:val="left"/>
      <w:pPr>
        <w:ind w:left="5880" w:hanging="360"/>
      </w:pPr>
      <w:rPr>
        <w:rFonts w:ascii="Courier New" w:cs="Courier New" w:eastAsia="Courier New" w:hAnsi="Courier New"/>
      </w:rPr>
    </w:lvl>
    <w:lvl w:ilvl="8">
      <w:start w:val="1"/>
      <w:numFmt w:val="bullet"/>
      <w:lvlText w:val="▪"/>
      <w:lvlJc w:val="left"/>
      <w:pPr>
        <w:ind w:left="660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840" w:hanging="360"/>
      </w:pPr>
      <w:rPr>
        <w:rFonts w:ascii="Noto Sans Symbols" w:cs="Noto Sans Symbols" w:eastAsia="Noto Sans Symbols" w:hAnsi="Noto Sans Symbols"/>
      </w:rPr>
    </w:lvl>
    <w:lvl w:ilvl="1">
      <w:start w:val="1"/>
      <w:numFmt w:val="bullet"/>
      <w:lvlText w:val="o"/>
      <w:lvlJc w:val="left"/>
      <w:pPr>
        <w:ind w:left="1560" w:hanging="360"/>
      </w:pPr>
      <w:rPr>
        <w:rFonts w:ascii="Courier New" w:cs="Courier New" w:eastAsia="Courier New" w:hAnsi="Courier New"/>
      </w:rPr>
    </w:lvl>
    <w:lvl w:ilvl="2">
      <w:start w:val="1"/>
      <w:numFmt w:val="bullet"/>
      <w:lvlText w:val="▪"/>
      <w:lvlJc w:val="left"/>
      <w:pPr>
        <w:ind w:left="2280" w:hanging="360"/>
      </w:pPr>
      <w:rPr>
        <w:rFonts w:ascii="Noto Sans Symbols" w:cs="Noto Sans Symbols" w:eastAsia="Noto Sans Symbols" w:hAnsi="Noto Sans Symbols"/>
      </w:rPr>
    </w:lvl>
    <w:lvl w:ilvl="3">
      <w:start w:val="1"/>
      <w:numFmt w:val="bullet"/>
      <w:lvlText w:val="●"/>
      <w:lvlJc w:val="left"/>
      <w:pPr>
        <w:ind w:left="3000" w:hanging="360"/>
      </w:pPr>
      <w:rPr>
        <w:rFonts w:ascii="Noto Sans Symbols" w:cs="Noto Sans Symbols" w:eastAsia="Noto Sans Symbols" w:hAnsi="Noto Sans Symbols"/>
      </w:rPr>
    </w:lvl>
    <w:lvl w:ilvl="4">
      <w:start w:val="1"/>
      <w:numFmt w:val="bullet"/>
      <w:lvlText w:val="o"/>
      <w:lvlJc w:val="left"/>
      <w:pPr>
        <w:ind w:left="3720" w:hanging="360"/>
      </w:pPr>
      <w:rPr>
        <w:rFonts w:ascii="Courier New" w:cs="Courier New" w:eastAsia="Courier New" w:hAnsi="Courier New"/>
      </w:rPr>
    </w:lvl>
    <w:lvl w:ilvl="5">
      <w:start w:val="1"/>
      <w:numFmt w:val="bullet"/>
      <w:lvlText w:val="▪"/>
      <w:lvlJc w:val="left"/>
      <w:pPr>
        <w:ind w:left="4440" w:hanging="360"/>
      </w:pPr>
      <w:rPr>
        <w:rFonts w:ascii="Noto Sans Symbols" w:cs="Noto Sans Symbols" w:eastAsia="Noto Sans Symbols" w:hAnsi="Noto Sans Symbols"/>
      </w:rPr>
    </w:lvl>
    <w:lvl w:ilvl="6">
      <w:start w:val="1"/>
      <w:numFmt w:val="bullet"/>
      <w:lvlText w:val="●"/>
      <w:lvlJc w:val="left"/>
      <w:pPr>
        <w:ind w:left="5160" w:hanging="360"/>
      </w:pPr>
      <w:rPr>
        <w:rFonts w:ascii="Noto Sans Symbols" w:cs="Noto Sans Symbols" w:eastAsia="Noto Sans Symbols" w:hAnsi="Noto Sans Symbols"/>
      </w:rPr>
    </w:lvl>
    <w:lvl w:ilvl="7">
      <w:start w:val="1"/>
      <w:numFmt w:val="bullet"/>
      <w:lvlText w:val="o"/>
      <w:lvlJc w:val="left"/>
      <w:pPr>
        <w:ind w:left="5880" w:hanging="360"/>
      </w:pPr>
      <w:rPr>
        <w:rFonts w:ascii="Courier New" w:cs="Courier New" w:eastAsia="Courier New" w:hAnsi="Courier New"/>
      </w:rPr>
    </w:lvl>
    <w:lvl w:ilvl="8">
      <w:start w:val="1"/>
      <w:numFmt w:val="bullet"/>
      <w:lvlText w:val="▪"/>
      <w:lvlJc w:val="left"/>
      <w:pPr>
        <w:ind w:left="6600" w:hanging="360"/>
      </w:pPr>
      <w:rPr>
        <w:rFonts w:ascii="Noto Sans Symbols" w:cs="Noto Sans Symbols" w:eastAsia="Noto Sans Symbols" w:hAnsi="Noto Sans Symbols"/>
      </w:rPr>
    </w:lvl>
  </w:abstractNum>
  <w:abstractNum w:abstractNumId="18">
    <w:lvl w:ilvl="0">
      <w:start w:val="1"/>
      <w:numFmt w:val="bullet"/>
      <w:lvlText w:val="●"/>
      <w:lvlJc w:val="left"/>
      <w:pPr>
        <w:ind w:left="680" w:hanging="340"/>
      </w:pPr>
      <w:rPr>
        <w:rFonts w:ascii="Noto Sans Symbols" w:cs="Noto Sans Symbols" w:eastAsia="Noto Sans Symbols" w:hAnsi="Noto Sans Symbols"/>
        <w:smallCaps w:val="0"/>
        <w:strike w:val="0"/>
        <w:color w:val="000000"/>
        <w:sz w:val="20"/>
        <w:szCs w:val="20"/>
        <w:vertAlign w:val="baseline"/>
      </w:rPr>
    </w:lvl>
    <w:lvl w:ilvl="1">
      <w:start w:val="1"/>
      <w:numFmt w:val="bullet"/>
      <w:lvlText w:val="o"/>
      <w:lvlJc w:val="left"/>
      <w:pPr>
        <w:ind w:left="1780" w:hanging="360"/>
      </w:pPr>
      <w:rPr>
        <w:rFonts w:ascii="Courier New" w:cs="Courier New" w:eastAsia="Courier New" w:hAnsi="Courier New"/>
      </w:rPr>
    </w:lvl>
    <w:lvl w:ilvl="2">
      <w:start w:val="1"/>
      <w:numFmt w:val="bullet"/>
      <w:lvlText w:val="▪"/>
      <w:lvlJc w:val="left"/>
      <w:pPr>
        <w:ind w:left="2500" w:hanging="360"/>
      </w:pPr>
      <w:rPr>
        <w:rFonts w:ascii="Noto Sans Symbols" w:cs="Noto Sans Symbols" w:eastAsia="Noto Sans Symbols" w:hAnsi="Noto Sans Symbols"/>
      </w:rPr>
    </w:lvl>
    <w:lvl w:ilvl="3">
      <w:start w:val="1"/>
      <w:numFmt w:val="bullet"/>
      <w:lvlText w:val="●"/>
      <w:lvlJc w:val="left"/>
      <w:pPr>
        <w:ind w:left="3220" w:hanging="360"/>
      </w:pPr>
      <w:rPr>
        <w:rFonts w:ascii="Noto Sans Symbols" w:cs="Noto Sans Symbols" w:eastAsia="Noto Sans Symbols" w:hAnsi="Noto Sans Symbols"/>
      </w:rPr>
    </w:lvl>
    <w:lvl w:ilvl="4">
      <w:start w:val="1"/>
      <w:numFmt w:val="bullet"/>
      <w:lvlText w:val="o"/>
      <w:lvlJc w:val="left"/>
      <w:pPr>
        <w:ind w:left="3940" w:hanging="360"/>
      </w:pPr>
      <w:rPr>
        <w:rFonts w:ascii="Courier New" w:cs="Courier New" w:eastAsia="Courier New" w:hAnsi="Courier New"/>
      </w:rPr>
    </w:lvl>
    <w:lvl w:ilvl="5">
      <w:start w:val="1"/>
      <w:numFmt w:val="bullet"/>
      <w:lvlText w:val="▪"/>
      <w:lvlJc w:val="left"/>
      <w:pPr>
        <w:ind w:left="4660" w:hanging="360"/>
      </w:pPr>
      <w:rPr>
        <w:rFonts w:ascii="Noto Sans Symbols" w:cs="Noto Sans Symbols" w:eastAsia="Noto Sans Symbols" w:hAnsi="Noto Sans Symbols"/>
      </w:rPr>
    </w:lvl>
    <w:lvl w:ilvl="6">
      <w:start w:val="1"/>
      <w:numFmt w:val="bullet"/>
      <w:lvlText w:val="●"/>
      <w:lvlJc w:val="left"/>
      <w:pPr>
        <w:ind w:left="5380" w:hanging="360"/>
      </w:pPr>
      <w:rPr>
        <w:rFonts w:ascii="Noto Sans Symbols" w:cs="Noto Sans Symbols" w:eastAsia="Noto Sans Symbols" w:hAnsi="Noto Sans Symbols"/>
      </w:rPr>
    </w:lvl>
    <w:lvl w:ilvl="7">
      <w:start w:val="1"/>
      <w:numFmt w:val="bullet"/>
      <w:lvlText w:val="o"/>
      <w:lvlJc w:val="left"/>
      <w:pPr>
        <w:ind w:left="6100" w:hanging="360"/>
      </w:pPr>
      <w:rPr>
        <w:rFonts w:ascii="Courier New" w:cs="Courier New" w:eastAsia="Courier New" w:hAnsi="Courier New"/>
      </w:rPr>
    </w:lvl>
    <w:lvl w:ilvl="8">
      <w:start w:val="1"/>
      <w:numFmt w:val="bullet"/>
      <w:lvlText w:val="▪"/>
      <w:lvlJc w:val="left"/>
      <w:pPr>
        <w:ind w:left="68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GB"/>
      </w:rPr>
    </w:rPrDefault>
    <w:pPrDefault>
      <w:pPr>
        <w:spacing w:after="120" w:before="12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4b5"/>
      <w:sz w:val="32"/>
      <w:szCs w:val="32"/>
    </w:rPr>
  </w:style>
  <w:style w:type="paragraph" w:styleId="Heading2">
    <w:name w:val="heading 2"/>
    <w:basedOn w:val="Normal"/>
    <w:next w:val="Normal"/>
    <w:pPr>
      <w:keepNext w:val="1"/>
      <w:keepLines w:val="1"/>
      <w:widowControl w:val="0"/>
      <w:spacing w:after="240" w:before="240" w:lineRule="auto"/>
    </w:pPr>
    <w:rPr>
      <w:rFonts w:ascii="Arial" w:cs="Arial" w:eastAsia="Arial" w:hAnsi="Arial"/>
      <w:b w:val="1"/>
      <w:color w:val="000000"/>
      <w:sz w:val="24"/>
      <w:szCs w:val="24"/>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E7FF8"/>
    <w:pPr>
      <w:spacing w:after="120" w:before="120"/>
    </w:pPr>
    <w:rPr>
      <w:rFonts w:ascii="Arial" w:cs="Times New Roman" w:eastAsia="MS Mincho" w:hAnsi="Arial"/>
      <w:sz w:val="20"/>
    </w:rPr>
  </w:style>
  <w:style w:type="paragraph" w:styleId="Heading1">
    <w:name w:val="heading 1"/>
    <w:basedOn w:val="Normal"/>
    <w:next w:val="Normal"/>
    <w:link w:val="Heading1Char"/>
    <w:uiPriority w:val="9"/>
    <w:qFormat w:val="1"/>
    <w:rsid w:val="00D404D1"/>
    <w:pPr>
      <w:keepNext w:val="1"/>
      <w:keepLines w:val="1"/>
      <w:spacing w:after="0" w:before="240"/>
      <w:outlineLvl w:val="0"/>
    </w:pPr>
    <w:rPr>
      <w:rFonts w:ascii="Calibri Light" w:eastAsia="Yu Gothic Light" w:hAnsi="Calibri Light"/>
      <w:color w:val="2e74b5"/>
      <w:sz w:val="32"/>
      <w:szCs w:val="32"/>
      <w:lang w:eastAsia="en-GB"/>
    </w:rPr>
  </w:style>
  <w:style w:type="paragraph" w:styleId="Heading2">
    <w:name w:val="heading 2"/>
    <w:aliases w:val="Numbered - 2"/>
    <w:basedOn w:val="Heading1"/>
    <w:next w:val="Normal"/>
    <w:link w:val="Heading2Char"/>
    <w:qFormat w:val="1"/>
    <w:rsid w:val="00D404D1"/>
    <w:pPr>
      <w:widowControl w:val="0"/>
      <w:overflowPunct w:val="0"/>
      <w:autoSpaceDE w:val="0"/>
      <w:autoSpaceDN w:val="0"/>
      <w:adjustRightInd w:val="0"/>
      <w:spacing w:after="240"/>
      <w:textAlignment w:val="baseline"/>
      <w:outlineLvl w:val="1"/>
    </w:pPr>
    <w:rPr>
      <w:rFonts w:ascii="Arial" w:eastAsia="Times New Roman" w:hAnsi="Arial"/>
      <w:b w:val="1"/>
      <w:color w:val="auto"/>
      <w:kern w:val="28"/>
      <w:sz w:val="24"/>
      <w:szCs w:val="20"/>
      <w:lang w:eastAsia="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BE7FF8"/>
    <w:pPr>
      <w:spacing w:after="160" w:before="0" w:line="259" w:lineRule="auto"/>
      <w:ind w:left="720"/>
      <w:contextualSpacing w:val="1"/>
    </w:pPr>
    <w:rPr>
      <w:rFonts w:ascii="Calibri" w:eastAsia="Calibri" w:hAnsi="Calibri"/>
      <w:sz w:val="22"/>
      <w:szCs w:val="22"/>
    </w:rPr>
  </w:style>
  <w:style w:type="paragraph" w:styleId="BodyText">
    <w:name w:val="Body Text"/>
    <w:basedOn w:val="Normal"/>
    <w:link w:val="BodyTextChar"/>
    <w:uiPriority w:val="1"/>
    <w:qFormat w:val="1"/>
    <w:rsid w:val="00BE7FF8"/>
    <w:pPr>
      <w:widowControl w:val="0"/>
      <w:autoSpaceDE w:val="0"/>
      <w:autoSpaceDN w:val="0"/>
      <w:spacing w:after="0" w:before="0"/>
    </w:pPr>
    <w:rPr>
      <w:rFonts w:cs="Arial" w:eastAsia="Arial"/>
      <w:sz w:val="22"/>
      <w:szCs w:val="22"/>
      <w:lang w:val="en-US"/>
    </w:rPr>
  </w:style>
  <w:style w:type="character" w:styleId="BodyTextChar" w:customStyle="1">
    <w:name w:val="Body Text Char"/>
    <w:basedOn w:val="DefaultParagraphFont"/>
    <w:link w:val="BodyText"/>
    <w:uiPriority w:val="1"/>
    <w:rsid w:val="00BE7FF8"/>
    <w:rPr>
      <w:rFonts w:ascii="Arial" w:cs="Arial" w:eastAsia="Arial" w:hAnsi="Arial"/>
      <w:sz w:val="22"/>
      <w:szCs w:val="22"/>
      <w:lang w:val="en-US"/>
    </w:rPr>
  </w:style>
  <w:style w:type="paragraph" w:styleId="Footer">
    <w:name w:val="footer"/>
    <w:basedOn w:val="Normal"/>
    <w:link w:val="FooterChar"/>
    <w:uiPriority w:val="99"/>
    <w:unhideWhenUsed w:val="1"/>
    <w:rsid w:val="00BE7FF8"/>
    <w:pPr>
      <w:widowControl w:val="0"/>
      <w:tabs>
        <w:tab w:val="center" w:pos="4513"/>
        <w:tab w:val="right" w:pos="9026"/>
      </w:tabs>
      <w:autoSpaceDE w:val="0"/>
      <w:autoSpaceDN w:val="0"/>
      <w:spacing w:after="0" w:before="0"/>
    </w:pPr>
    <w:rPr>
      <w:rFonts w:cs="Arial" w:eastAsia="Arial"/>
      <w:sz w:val="22"/>
      <w:szCs w:val="22"/>
      <w:lang w:val="en-US"/>
    </w:rPr>
  </w:style>
  <w:style w:type="character" w:styleId="FooterChar" w:customStyle="1">
    <w:name w:val="Footer Char"/>
    <w:basedOn w:val="DefaultParagraphFont"/>
    <w:link w:val="Footer"/>
    <w:uiPriority w:val="99"/>
    <w:rsid w:val="00BE7FF8"/>
    <w:rPr>
      <w:rFonts w:ascii="Arial" w:cs="Arial" w:eastAsia="Arial" w:hAnsi="Arial"/>
      <w:sz w:val="22"/>
      <w:szCs w:val="22"/>
      <w:lang w:val="en-US"/>
    </w:rPr>
  </w:style>
  <w:style w:type="paragraph" w:styleId="ColorfulList-Accent11" w:customStyle="1">
    <w:name w:val="Colorful List - Accent 11"/>
    <w:basedOn w:val="Normal"/>
    <w:autoRedefine w:val="1"/>
    <w:uiPriority w:val="34"/>
    <w:qFormat w:val="1"/>
    <w:rsid w:val="00385BBD"/>
    <w:pPr>
      <w:numPr>
        <w:numId w:val="10"/>
      </w:numPr>
      <w:ind w:left="567" w:hanging="283"/>
    </w:pPr>
    <w:rPr>
      <w:rFonts w:eastAsia="Times New Roman"/>
      <w:szCs w:val="20"/>
    </w:rPr>
  </w:style>
  <w:style w:type="character" w:styleId="Heading1Char" w:customStyle="1">
    <w:name w:val="Heading 1 Char"/>
    <w:basedOn w:val="DefaultParagraphFont"/>
    <w:link w:val="Heading1"/>
    <w:uiPriority w:val="9"/>
    <w:rsid w:val="00D404D1"/>
    <w:rPr>
      <w:rFonts w:ascii="Calibri Light" w:cs="Times New Roman" w:eastAsia="Yu Gothic Light" w:hAnsi="Calibri Light"/>
      <w:color w:val="2e74b5"/>
      <w:sz w:val="32"/>
      <w:szCs w:val="32"/>
      <w:lang w:eastAsia="en-GB"/>
    </w:rPr>
  </w:style>
  <w:style w:type="character" w:styleId="Heading2Char" w:customStyle="1">
    <w:name w:val="Heading 2 Char"/>
    <w:aliases w:val="Numbered - 2 Char"/>
    <w:basedOn w:val="DefaultParagraphFont"/>
    <w:link w:val="Heading2"/>
    <w:rsid w:val="00D404D1"/>
    <w:rPr>
      <w:rFonts w:ascii="Arial" w:cs="Times New Roman" w:eastAsia="Times New Roman" w:hAnsi="Arial"/>
      <w:b w:val="1"/>
      <w:kern w:val="28"/>
      <w:szCs w:val="20"/>
    </w:rPr>
  </w:style>
  <w:style w:type="character" w:styleId="Hyperlink">
    <w:name w:val="Hyperlink"/>
    <w:uiPriority w:val="99"/>
    <w:unhideWhenUsed w:val="1"/>
    <w:rsid w:val="00D404D1"/>
    <w:rPr>
      <w:color w:val="0563c1"/>
      <w:u w:val="single"/>
    </w:rPr>
  </w:style>
  <w:style w:type="table" w:styleId="TableGrid">
    <w:name w:val="Table Grid"/>
    <w:basedOn w:val="TableNormal"/>
    <w:uiPriority w:val="59"/>
    <w:rsid w:val="00023C8E"/>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itle1" w:customStyle="1">
    <w:name w:val="Title 1"/>
    <w:basedOn w:val="Heading1"/>
    <w:link w:val="Title1Char"/>
    <w:autoRedefine w:val="1"/>
    <w:qFormat w:val="1"/>
    <w:rsid w:val="00C31185"/>
    <w:pPr>
      <w:spacing w:after="120" w:before="480"/>
    </w:pPr>
    <w:rPr>
      <w:rFonts w:ascii="Arial" w:eastAsia="MS Gothic" w:hAnsi="Arial"/>
      <w:b w:val="1"/>
      <w:bCs w:val="1"/>
      <w:color w:val="auto"/>
      <w:sz w:val="56"/>
      <w:lang w:eastAsia="en-US"/>
    </w:rPr>
  </w:style>
  <w:style w:type="character" w:styleId="Title1Char" w:customStyle="1">
    <w:name w:val="Title 1 Char"/>
    <w:link w:val="Title1"/>
    <w:rsid w:val="00C31185"/>
    <w:rPr>
      <w:rFonts w:ascii="Arial" w:cs="Times New Roman" w:eastAsia="MS Gothic" w:hAnsi="Arial"/>
      <w:b w:val="1"/>
      <w:bCs w:val="1"/>
      <w:sz w:val="56"/>
      <w:szCs w:val="32"/>
    </w:rPr>
  </w:style>
  <w:style w:type="paragraph" w:styleId="Header">
    <w:name w:val="header"/>
    <w:basedOn w:val="Normal"/>
    <w:link w:val="HeaderChar"/>
    <w:uiPriority w:val="99"/>
    <w:unhideWhenUsed w:val="1"/>
    <w:rsid w:val="00D72251"/>
    <w:pPr>
      <w:tabs>
        <w:tab w:val="center" w:pos="4513"/>
        <w:tab w:val="right" w:pos="9026"/>
      </w:tabs>
      <w:spacing w:after="0" w:before="0"/>
    </w:pPr>
  </w:style>
  <w:style w:type="character" w:styleId="HeaderChar" w:customStyle="1">
    <w:name w:val="Header Char"/>
    <w:basedOn w:val="DefaultParagraphFont"/>
    <w:link w:val="Header"/>
    <w:uiPriority w:val="99"/>
    <w:rsid w:val="00D72251"/>
    <w:rPr>
      <w:rFonts w:ascii="Arial" w:cs="Times New Roman" w:eastAsia="MS Mincho" w:hAnsi="Arial"/>
      <w:sz w:val="20"/>
    </w:rPr>
  </w:style>
  <w:style w:type="paragraph" w:styleId="BalloonText">
    <w:name w:val="Balloon Text"/>
    <w:basedOn w:val="Normal"/>
    <w:link w:val="BalloonTextChar"/>
    <w:uiPriority w:val="99"/>
    <w:semiHidden w:val="1"/>
    <w:unhideWhenUsed w:val="1"/>
    <w:rsid w:val="00A459AB"/>
    <w:pPr>
      <w:spacing w:after="0" w:before="0"/>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A459AB"/>
    <w:rPr>
      <w:rFonts w:ascii="Segoe UI" w:cs="Segoe UI" w:eastAsia="MS Mincho" w:hAnsi="Segoe UI"/>
      <w:sz w:val="18"/>
      <w:szCs w:val="18"/>
    </w:rPr>
  </w:style>
  <w:style w:type="paragraph" w:styleId="NormalWeb">
    <w:name w:val="Normal (Web)"/>
    <w:basedOn w:val="Normal"/>
    <w:uiPriority w:val="99"/>
    <w:semiHidden w:val="1"/>
    <w:unhideWhenUsed w:val="1"/>
    <w:rsid w:val="008302E7"/>
    <w:pPr>
      <w:spacing w:after="160" w:before="0" w:line="259" w:lineRule="auto"/>
    </w:pPr>
    <w:rPr>
      <w:rFonts w:ascii="Times New Roman" w:hAnsi="Times New Roman" w:eastAsiaTheme="minorHAnsi"/>
      <w:sz w:val="24"/>
    </w:rPr>
  </w:style>
  <w:style w:type="paragraph" w:styleId="Default" w:customStyle="1">
    <w:name w:val="Default"/>
    <w:rsid w:val="00B83CA9"/>
    <w:pPr>
      <w:autoSpaceDE w:val="0"/>
      <w:autoSpaceDN w:val="0"/>
      <w:adjustRightInd w:val="0"/>
    </w:pPr>
    <w:rPr>
      <w:rFonts w:ascii="Calibri" w:cs="Calibri" w:eastAsia="Calibri" w:hAnsi="Calibri"/>
      <w:color w:val="000000"/>
    </w:rPr>
  </w:style>
  <w:style w:type="table" w:styleId="GridTable4-Accent1">
    <w:name w:val="Grid Table 4 Accent 1"/>
    <w:basedOn w:val="TableNormal"/>
    <w:uiPriority w:val="49"/>
    <w:rsid w:val="008A66B9"/>
    <w:rPr>
      <w:kern w:val="2"/>
      <w:sz w:val="22"/>
      <w:szCs w:val="22"/>
    </w:rPr>
    <w:tblPr>
      <w:tblStyleRowBandSize w:val="1"/>
      <w:tblStyleColBandSize w:val="1"/>
      <w:tblBorders>
        <w:top w:color="8eaadb" w:space="0" w:sz="4" w:themeColor="accent1" w:themeTint="000099" w:val="single"/>
        <w:left w:color="8eaadb" w:space="0" w:sz="4" w:themeColor="accent1" w:themeTint="000099" w:val="single"/>
        <w:bottom w:color="8eaadb" w:space="0" w:sz="4" w:themeColor="accent1" w:themeTint="000099" w:val="single"/>
        <w:right w:color="8eaadb" w:space="0" w:sz="4" w:themeColor="accent1" w:themeTint="000099" w:val="single"/>
        <w:insideH w:color="8eaadb" w:space="0" w:sz="4" w:themeColor="accent1" w:themeTint="000099" w:val="single"/>
        <w:insideV w:color="8eaadb" w:space="0" w:sz="4" w:themeColor="accent1" w:themeTint="000099" w:val="single"/>
      </w:tblBorders>
    </w:tblPr>
    <w:tblStylePr w:type="firstRow">
      <w:rPr>
        <w:b w:val="1"/>
        <w:bCs w:val="1"/>
        <w:color w:val="ffffff" w:themeColor="background1"/>
      </w:rPr>
      <w:tblPr/>
      <w:tcPr>
        <w:tcBorders>
          <w:top w:color="4472c4" w:space="0" w:sz="4" w:themeColor="accent1" w:val="single"/>
          <w:left w:color="4472c4" w:space="0" w:sz="4" w:themeColor="accent1" w:val="single"/>
          <w:bottom w:color="4472c4" w:space="0" w:sz="4" w:themeColor="accent1" w:val="single"/>
          <w:right w:color="4472c4" w:space="0" w:sz="4" w:themeColor="accent1" w:val="single"/>
          <w:insideH w:space="0" w:sz="0" w:val="nil"/>
          <w:insideV w:space="0" w:sz="0" w:val="nil"/>
        </w:tcBorders>
        <w:shd w:color="auto" w:fill="4472c4" w:themeFill="accent1" w:val="clear"/>
      </w:tcPr>
    </w:tblStylePr>
    <w:tblStylePr w:type="lastRow">
      <w:rPr>
        <w:b w:val="1"/>
        <w:bCs w:val="1"/>
      </w:rPr>
      <w:tblPr/>
      <w:tcPr>
        <w:tcBorders>
          <w:top w:color="4472c4" w:space="0" w:sz="4" w:themeColor="accent1" w:val="double"/>
        </w:tcBorders>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GridTable4-Accent6">
    <w:name w:val="Grid Table 4 Accent 6"/>
    <w:basedOn w:val="TableNormal"/>
    <w:uiPriority w:val="49"/>
    <w:rsid w:val="008A66B9"/>
    <w:rPr>
      <w:kern w:val="2"/>
      <w:sz w:val="22"/>
      <w:szCs w:val="22"/>
    </w:rPr>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insideV w:color="a8d08d" w:space="0" w:sz="4" w:themeColor="accent6" w:themeTint="000099" w:val="single"/>
      </w:tblBorders>
    </w:tblPr>
    <w:tblStylePr w:type="firstRow">
      <w:rPr>
        <w:b w:val="1"/>
        <w:bCs w:val="1"/>
        <w:color w:val="ffffff" w:themeColor="background1"/>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insideH w:space="0" w:sz="0" w:val="nil"/>
          <w:insideV w:space="0" w:sz="0" w:val="nil"/>
        </w:tcBorders>
        <w:shd w:color="auto" w:fill="70ad47" w:themeFill="accent6" w:val="clear"/>
      </w:tcPr>
    </w:tblStylePr>
    <w:tblStylePr w:type="lastRow">
      <w:rPr>
        <w:b w:val="1"/>
        <w:bCs w:val="1"/>
      </w:rPr>
      <w:tblPr/>
      <w:tcPr>
        <w:tcBorders>
          <w:top w:color="70ad47" w:space="0" w:sz="4" w:themeColor="accent6" w:val="doub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sz w:val="22"/>
      <w:szCs w:val="22"/>
    </w:rPr>
    <w:tblPr>
      <w:tblStyleRowBandSize w:val="1"/>
      <w:tblStyleColBandSize w:val="1"/>
      <w:tblCellMar>
        <w:top w:w="0.0" w:type="dxa"/>
        <w:left w:w="108.0" w:type="dxa"/>
        <w:bottom w:w="0.0" w:type="dxa"/>
        <w:right w:w="108.0" w:type="dxa"/>
      </w:tblCellMar>
    </w:tblPr>
    <w:tblStylePr w:type="band1Horz">
      <w:tcPr>
        <w:shd w:fill="d9e2f3" w:val="clear"/>
      </w:tcPr>
    </w:tblStylePr>
    <w:tblStylePr w:type="band1Vert">
      <w:tcPr>
        <w:shd w:fill="d9e2f3" w:val="clear"/>
      </w:tcPr>
    </w:tblStylePr>
    <w:tblStylePr w:type="firstCol">
      <w:rPr>
        <w:b w:val="1"/>
      </w:rPr>
    </w:tblStylePr>
    <w:tblStylePr w:type="firstRow">
      <w:rPr>
        <w:b w:val="1"/>
        <w:color w:val="ffffff"/>
      </w:rPr>
      <w:tcPr>
        <w:tcBorders>
          <w:top w:color="4472c4" w:space="0" w:sz="4" w:val="single"/>
          <w:left w:color="4472c4" w:space="0" w:sz="4" w:val="single"/>
          <w:bottom w:color="4472c4" w:space="0" w:sz="4" w:val="single"/>
          <w:right w:color="4472c4" w:space="0" w:sz="4" w:val="single"/>
          <w:insideH w:color="000000" w:space="0" w:sz="0" w:val="nil"/>
          <w:insideV w:color="000000" w:space="0" w:sz="0" w:val="nil"/>
        </w:tcBorders>
        <w:shd w:fill="4472c4" w:val="clear"/>
      </w:tcPr>
    </w:tblStylePr>
    <w:tblStylePr w:type="lastCol">
      <w:rPr>
        <w:b w:val="1"/>
      </w:rPr>
    </w:tblStylePr>
    <w:tblStylePr w:type="lastRow">
      <w:rPr>
        <w:b w:val="1"/>
      </w:rPr>
      <w:tcPr>
        <w:tcBorders>
          <w:top w:color="4472c4" w:space="0" w:sz="4" w:val="single"/>
        </w:tcBorders>
      </w:tcPr>
    </w:tblStyle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jpg"/><Relationship Id="rId11" Type="http://schemas.openxmlformats.org/officeDocument/2006/relationships/hyperlink" Target="https://www.gov.uk/government/publications/school-exclusion" TargetMode="External"/><Relationship Id="rId22" Type="http://schemas.openxmlformats.org/officeDocument/2006/relationships/image" Target="media/image11.png"/><Relationship Id="rId10" Type="http://schemas.openxmlformats.org/officeDocument/2006/relationships/hyperlink" Target="http://www.education.gov.uk/schools/pupilsupport/behaviour/f0076897/screening" TargetMode="External"/><Relationship Id="rId21" Type="http://schemas.openxmlformats.org/officeDocument/2006/relationships/image" Target="media/image24.png"/><Relationship Id="rId13" Type="http://schemas.openxmlformats.org/officeDocument/2006/relationships/hyperlink" Target="https://www.gov.uk/government/publications/send-code-of-practice-0-to-25" TargetMode="External"/><Relationship Id="rId24" Type="http://schemas.openxmlformats.org/officeDocument/2006/relationships/image" Target="media/image10.png"/><Relationship Id="rId12" Type="http://schemas.openxmlformats.org/officeDocument/2006/relationships/hyperlink" Target="http://www.education.gov.uk/aboutdfe/advice/f0076882/ensuring-good-behaviour-in-schools/allegations-of-abuse-against-staff" TargetMode="External"/><Relationship Id="rId23" Type="http://schemas.openxmlformats.org/officeDocument/2006/relationships/image" Target="media/image8.png"/><Relationship Id="rId1" Type="http://schemas.openxmlformats.org/officeDocument/2006/relationships/image" Target="media/image1.jp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www.gov.uk/government/publications/use-of-reasonable-force-in-schools" TargetMode="External"/><Relationship Id="rId15" Type="http://schemas.openxmlformats.org/officeDocument/2006/relationships/hyperlink" Target="http://www.education.gov.uk/aboutdfe/policiesandprocedures/equalityanddiversity/a0064570/the-equality-act-2010" TargetMode="External"/><Relationship Id="rId14" Type="http://schemas.openxmlformats.org/officeDocument/2006/relationships/hyperlink" Target="http://www.education.gov.uk/schools/leadership/governance/b0065507/gttl" TargetMode="External"/><Relationship Id="rId17" Type="http://schemas.openxmlformats.org/officeDocument/2006/relationships/footer" Target="footer1.xml"/><Relationship Id="rId16" Type="http://schemas.openxmlformats.org/officeDocument/2006/relationships/image" Target="media/image6.png"/><Relationship Id="rId5" Type="http://schemas.openxmlformats.org/officeDocument/2006/relationships/numbering" Target="numbering.xml"/><Relationship Id="rId19" Type="http://schemas.openxmlformats.org/officeDocument/2006/relationships/image" Target="media/image4.jpg"/><Relationship Id="rId6" Type="http://schemas.openxmlformats.org/officeDocument/2006/relationships/styles" Target="styles.xml"/><Relationship Id="rId18" Type="http://schemas.openxmlformats.org/officeDocument/2006/relationships/image" Target="media/image3.png"/><Relationship Id="rId7" Type="http://schemas.openxmlformats.org/officeDocument/2006/relationships/customXml" Target="../customXML/item1.xml"/><Relationship Id="rId8" Type="http://schemas.openxmlformats.org/officeDocument/2006/relationships/image" Target="media/image5.jpg"/></Relationships>
</file>

<file path=word/_rels/fontTable.xml.rels><?xml version="1.0" encoding="UTF-8" standalone="yes"?><Relationships xmlns="http://schemas.openxmlformats.org/package/2006/relationships"><Relationship Id="rId2" Type="http://schemas.openxmlformats.org/officeDocument/2006/relationships/font" Target="fonts/CenturySchoolbook-regular.ttf"/><Relationship Id="rId3" Type="http://schemas.openxmlformats.org/officeDocument/2006/relationships/font" Target="fonts/CenturySchoolbook-bold.ttf"/><Relationship Id="rId4" Type="http://schemas.openxmlformats.org/officeDocument/2006/relationships/font" Target="fonts/CenturySchoolbook-italic.ttf"/><Relationship Id="rId11" Type="http://schemas.openxmlformats.org/officeDocument/2006/relationships/font" Target="fonts/NotoSansSymbols-bold.ttf"/><Relationship Id="rId10" Type="http://schemas.openxmlformats.org/officeDocument/2006/relationships/font" Target="fonts/NotoSansSymbols-regular.ttf"/><Relationship Id="rId9" Type="http://schemas.openxmlformats.org/officeDocument/2006/relationships/font" Target="fonts/QuattrocentoSans-boldItalic.ttf"/><Relationship Id="rId5" Type="http://schemas.openxmlformats.org/officeDocument/2006/relationships/font" Target="fonts/CenturySchoolbook-boldItalic.ttf"/><Relationship Id="rId6" Type="http://schemas.openxmlformats.org/officeDocument/2006/relationships/font" Target="fonts/QuattrocentoSans-regular.ttf"/><Relationship Id="rId7" Type="http://schemas.openxmlformats.org/officeDocument/2006/relationships/font" Target="fonts/QuattrocentoSans-bold.ttf"/><Relationship Id="rId8" Type="http://schemas.openxmlformats.org/officeDocument/2006/relationships/font" Target="fonts/QuattrocentoSans-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x2fZS/sXgbQgnBAnw/fXAfE+Vg==">CgMxLjAyCGguZ2pkZ3hzMgloLjMwajB6bGw4AHIhMV9yNGVhWjd3eDJLaTBVR0tlb0VmczlTNE5KeUhLSEl5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2023-09-01T11:09:00Z</dcterms:created>
  <dc:creator>Stephen NICHOLSON</dc:creator>
</cp:coreProperties>
</file>